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575A91">
        <w:rPr>
          <w:b/>
          <w:sz w:val="28"/>
          <w:szCs w:val="28"/>
        </w:rPr>
        <w:t>БРОДОВСКОГО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C37F0E" w:rsidP="009930CF">
      <w:pPr>
        <w:jc w:val="both"/>
        <w:rPr>
          <w:sz w:val="28"/>
          <w:szCs w:val="28"/>
        </w:rPr>
      </w:pPr>
      <w:r>
        <w:rPr>
          <w:sz w:val="28"/>
          <w:szCs w:val="28"/>
        </w:rPr>
        <w:t>от 03</w:t>
      </w:r>
      <w:r w:rsidR="009930CF" w:rsidRPr="00C37F0E">
        <w:rPr>
          <w:sz w:val="28"/>
          <w:szCs w:val="28"/>
        </w:rPr>
        <w:t>.</w:t>
      </w:r>
      <w:r w:rsidR="00B421A2" w:rsidRPr="00C37F0E">
        <w:rPr>
          <w:sz w:val="28"/>
          <w:szCs w:val="28"/>
        </w:rPr>
        <w:t>0</w:t>
      </w:r>
      <w:r w:rsidR="00011702" w:rsidRPr="00C37F0E">
        <w:rPr>
          <w:sz w:val="28"/>
          <w:szCs w:val="28"/>
        </w:rPr>
        <w:t>2</w:t>
      </w:r>
      <w:r w:rsidR="009930CF" w:rsidRPr="00C37F0E">
        <w:rPr>
          <w:sz w:val="28"/>
          <w:szCs w:val="28"/>
        </w:rPr>
        <w:t>.20</w:t>
      </w:r>
      <w:r w:rsidR="00A4542E" w:rsidRPr="00C37F0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930CF" w:rsidRPr="00C37F0E">
        <w:rPr>
          <w:sz w:val="28"/>
          <w:szCs w:val="28"/>
        </w:rPr>
        <w:t xml:space="preserve">г.  </w:t>
      </w:r>
      <w:r w:rsidR="00575A91" w:rsidRPr="00C37F0E">
        <w:rPr>
          <w:sz w:val="28"/>
          <w:szCs w:val="28"/>
        </w:rPr>
        <w:t xml:space="preserve">                               </w:t>
      </w:r>
      <w:r w:rsidR="009930CF" w:rsidRPr="00C37F0E">
        <w:rPr>
          <w:sz w:val="28"/>
          <w:szCs w:val="28"/>
        </w:rPr>
        <w:t>№</w:t>
      </w:r>
      <w:r w:rsidR="003F4E00" w:rsidRPr="00C37F0E">
        <w:rPr>
          <w:sz w:val="28"/>
          <w:szCs w:val="28"/>
        </w:rPr>
        <w:t xml:space="preserve"> </w:t>
      </w:r>
      <w:r w:rsidR="00DB5DFD">
        <w:rPr>
          <w:sz w:val="28"/>
          <w:szCs w:val="28"/>
        </w:rPr>
        <w:t>15</w:t>
      </w:r>
    </w:p>
    <w:p w:rsidR="009930CF" w:rsidRPr="00575A91" w:rsidRDefault="009930CF" w:rsidP="009930CF">
      <w:pPr>
        <w:jc w:val="both"/>
      </w:pPr>
      <w:r w:rsidRPr="00575A91">
        <w:t xml:space="preserve">с. </w:t>
      </w:r>
      <w:r w:rsidR="00575A91" w:rsidRPr="00575A91">
        <w:t>Бродовое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575A91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</w:t>
      </w:r>
    </w:p>
    <w:p w:rsidR="00575A91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муниципальной программы </w:t>
      </w:r>
      <w:r w:rsidR="000C5554" w:rsidRPr="000C5554">
        <w:rPr>
          <w:rFonts w:ascii="Times New Roman" w:hAnsi="Times New Roman"/>
          <w:b w:val="0"/>
          <w:sz w:val="28"/>
          <w:szCs w:val="28"/>
        </w:rPr>
        <w:t>«Комплексного</w:t>
      </w:r>
    </w:p>
    <w:p w:rsidR="00575A91" w:rsidRDefault="000C5554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C5554">
        <w:rPr>
          <w:rFonts w:ascii="Times New Roman" w:hAnsi="Times New Roman"/>
          <w:b w:val="0"/>
          <w:sz w:val="28"/>
          <w:szCs w:val="28"/>
        </w:rPr>
        <w:t>развития транспортной инфраструктуры</w:t>
      </w:r>
    </w:p>
    <w:p w:rsidR="00575A91" w:rsidRDefault="00575A91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Бродовского</w:t>
      </w:r>
      <w:r w:rsidR="000C5554" w:rsidRPr="000C5554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</w:t>
      </w:r>
    </w:p>
    <w:p w:rsidR="00575A91" w:rsidRDefault="000C5554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C5554">
        <w:rPr>
          <w:rFonts w:ascii="Times New Roman" w:hAnsi="Times New Roman"/>
          <w:b w:val="0"/>
          <w:sz w:val="28"/>
          <w:szCs w:val="28"/>
        </w:rPr>
        <w:t>муниципального района Воронежской области</w:t>
      </w:r>
    </w:p>
    <w:p w:rsidR="009930CF" w:rsidRPr="00013C1C" w:rsidRDefault="00FB1030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2017</w:t>
      </w:r>
      <w:r w:rsidR="000C5554" w:rsidRPr="000C5554">
        <w:rPr>
          <w:rFonts w:ascii="Times New Roman" w:hAnsi="Times New Roman"/>
          <w:b w:val="0"/>
          <w:sz w:val="28"/>
          <w:szCs w:val="28"/>
        </w:rPr>
        <w:t xml:space="preserve"> - 2029 годы</w:t>
      </w:r>
      <w:r w:rsidR="00011702" w:rsidRPr="000C5554">
        <w:rPr>
          <w:rFonts w:ascii="Times New Roman" w:hAnsi="Times New Roman"/>
          <w:b w:val="0"/>
          <w:sz w:val="28"/>
          <w:szCs w:val="28"/>
        </w:rPr>
        <w:t>»</w:t>
      </w:r>
      <w:r w:rsidR="00575A91">
        <w:rPr>
          <w:rFonts w:ascii="Times New Roman" w:hAnsi="Times New Roman"/>
          <w:b w:val="0"/>
          <w:sz w:val="28"/>
          <w:szCs w:val="28"/>
        </w:rPr>
        <w:t xml:space="preserve"> за 20</w:t>
      </w:r>
      <w:r w:rsidR="005410CB">
        <w:rPr>
          <w:rFonts w:ascii="Times New Roman" w:hAnsi="Times New Roman"/>
          <w:b w:val="0"/>
          <w:sz w:val="28"/>
          <w:szCs w:val="28"/>
        </w:rPr>
        <w:t>22</w:t>
      </w:r>
      <w:r w:rsidR="00575A91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575A91">
        <w:rPr>
          <w:bCs/>
          <w:sz w:val="28"/>
          <w:szCs w:val="28"/>
        </w:rPr>
        <w:t>Бродовского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575A91">
        <w:rPr>
          <w:bCs/>
          <w:sz w:val="28"/>
          <w:szCs w:val="28"/>
        </w:rPr>
        <w:t>02</w:t>
      </w:r>
      <w:r w:rsidRPr="00011702">
        <w:rPr>
          <w:bCs/>
          <w:sz w:val="28"/>
          <w:szCs w:val="28"/>
        </w:rPr>
        <w:t>.1</w:t>
      </w:r>
      <w:r w:rsidR="00575A91">
        <w:rPr>
          <w:bCs/>
          <w:sz w:val="28"/>
          <w:szCs w:val="28"/>
        </w:rPr>
        <w:t>0</w:t>
      </w:r>
      <w:r w:rsidRPr="00011702">
        <w:rPr>
          <w:bCs/>
          <w:sz w:val="28"/>
          <w:szCs w:val="28"/>
        </w:rPr>
        <w:t xml:space="preserve">.2013г. № </w:t>
      </w:r>
      <w:r w:rsidR="00575A91">
        <w:rPr>
          <w:bCs/>
          <w:sz w:val="28"/>
          <w:szCs w:val="28"/>
        </w:rPr>
        <w:t>69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575A91">
        <w:rPr>
          <w:sz w:val="28"/>
          <w:szCs w:val="28"/>
        </w:rPr>
        <w:t>Бродовского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575A91">
        <w:rPr>
          <w:sz w:val="28"/>
          <w:szCs w:val="28"/>
        </w:rPr>
        <w:t>Бродовского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575A91" w:rsidRDefault="009930CF" w:rsidP="009930CF">
      <w:pPr>
        <w:jc w:val="center"/>
        <w:rPr>
          <w:b/>
          <w:sz w:val="28"/>
          <w:szCs w:val="28"/>
        </w:rPr>
      </w:pPr>
      <w:r w:rsidRPr="00575A91">
        <w:rPr>
          <w:b/>
          <w:sz w:val="28"/>
          <w:szCs w:val="28"/>
        </w:rPr>
        <w:t>ПОСТАНОВЛЯЕТ: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575A91">
        <w:rPr>
          <w:sz w:val="28"/>
          <w:szCs w:val="28"/>
        </w:rPr>
        <w:t xml:space="preserve"> отчет</w:t>
      </w:r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0C5554">
        <w:rPr>
          <w:sz w:val="28"/>
          <w:szCs w:val="28"/>
        </w:rPr>
        <w:t>«</w:t>
      </w:r>
      <w:r w:rsidR="000C5554" w:rsidRPr="000C5554">
        <w:rPr>
          <w:sz w:val="28"/>
          <w:szCs w:val="28"/>
        </w:rPr>
        <w:t xml:space="preserve">Комплексного развития транспортной инфраструктуры </w:t>
      </w:r>
      <w:r w:rsidR="00575A91">
        <w:rPr>
          <w:sz w:val="28"/>
          <w:szCs w:val="28"/>
        </w:rPr>
        <w:t>Бродовского</w:t>
      </w:r>
      <w:r w:rsidR="000C5554" w:rsidRPr="000C5554">
        <w:rPr>
          <w:sz w:val="28"/>
          <w:szCs w:val="28"/>
        </w:rPr>
        <w:t xml:space="preserve"> сельского поселения Аннинского муниципального ра</w:t>
      </w:r>
      <w:r w:rsidR="00FB1030">
        <w:rPr>
          <w:sz w:val="28"/>
          <w:szCs w:val="28"/>
        </w:rPr>
        <w:t>йона Воронежской области на 2017</w:t>
      </w:r>
      <w:r w:rsidR="000C5554" w:rsidRPr="000C5554">
        <w:rPr>
          <w:sz w:val="28"/>
          <w:szCs w:val="28"/>
        </w:rPr>
        <w:t xml:space="preserve"> - 2029 годы» за 20</w:t>
      </w:r>
      <w:r w:rsidR="00B421A2">
        <w:rPr>
          <w:sz w:val="28"/>
          <w:szCs w:val="28"/>
        </w:rPr>
        <w:t>2</w:t>
      </w:r>
      <w:r w:rsidR="005410CB">
        <w:rPr>
          <w:sz w:val="28"/>
          <w:szCs w:val="28"/>
        </w:rPr>
        <w:t>2</w:t>
      </w:r>
      <w:r w:rsidR="000C5554" w:rsidRPr="000C5554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575A91">
        <w:rPr>
          <w:sz w:val="28"/>
          <w:szCs w:val="28"/>
        </w:rPr>
        <w:t>Бродовского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575A91">
        <w:rPr>
          <w:sz w:val="28"/>
          <w:szCs w:val="28"/>
        </w:rPr>
        <w:t>Бродовского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575A91">
        <w:rPr>
          <w:sz w:val="28"/>
          <w:szCs w:val="28"/>
        </w:rPr>
        <w:t xml:space="preserve">   Е</w:t>
      </w:r>
      <w:r w:rsidRPr="00C714AB">
        <w:rPr>
          <w:sz w:val="28"/>
          <w:szCs w:val="28"/>
        </w:rPr>
        <w:t>.</w:t>
      </w:r>
      <w:r w:rsidR="00575A91">
        <w:rPr>
          <w:sz w:val="28"/>
          <w:szCs w:val="28"/>
        </w:rPr>
        <w:t>И</w:t>
      </w:r>
      <w:r w:rsidRPr="00C714AB">
        <w:rPr>
          <w:sz w:val="28"/>
          <w:szCs w:val="28"/>
        </w:rPr>
        <w:t>.</w:t>
      </w:r>
      <w:r w:rsidR="00575A91">
        <w:rPr>
          <w:sz w:val="28"/>
          <w:szCs w:val="28"/>
        </w:rPr>
        <w:t xml:space="preserve"> Косолапов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575A91">
        <w:t>Бродовского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C37F0E" w:rsidP="009930CF">
      <w:pPr>
        <w:jc w:val="right"/>
      </w:pPr>
      <w:r>
        <w:t>от 03</w:t>
      </w:r>
      <w:r w:rsidR="009930CF" w:rsidRPr="00C37F0E">
        <w:t>.</w:t>
      </w:r>
      <w:r w:rsidR="00B421A2" w:rsidRPr="00C37F0E">
        <w:t>0</w:t>
      </w:r>
      <w:r w:rsidR="000C7128" w:rsidRPr="00C37F0E">
        <w:t>2</w:t>
      </w:r>
      <w:r w:rsidR="009930CF" w:rsidRPr="00C37F0E">
        <w:t>.20</w:t>
      </w:r>
      <w:r w:rsidR="00255806" w:rsidRPr="00C37F0E">
        <w:t>2</w:t>
      </w:r>
      <w:r>
        <w:t>3</w:t>
      </w:r>
      <w:r w:rsidR="009930CF" w:rsidRPr="00C37F0E">
        <w:t>г. №</w:t>
      </w:r>
      <w:r w:rsidR="00DB5DFD">
        <w:t xml:space="preserve"> 15</w:t>
      </w:r>
      <w:r w:rsidR="003F4E00">
        <w:t xml:space="preserve"> </w:t>
      </w:r>
      <w:r w:rsidR="009930CF"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B421A2">
        <w:rPr>
          <w:sz w:val="28"/>
          <w:szCs w:val="28"/>
        </w:rPr>
        <w:t>2</w:t>
      </w:r>
      <w:r w:rsidR="005410CB">
        <w:rPr>
          <w:sz w:val="28"/>
          <w:szCs w:val="28"/>
        </w:rPr>
        <w:t>2</w:t>
      </w:r>
      <w:r w:rsidRPr="00F55752">
        <w:rPr>
          <w:sz w:val="28"/>
          <w:szCs w:val="28"/>
        </w:rPr>
        <w:t xml:space="preserve">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993"/>
      </w:tblGrid>
      <w:tr w:rsidR="00237AD8" w:rsidRPr="009F7C53" w:rsidTr="00575A91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575A91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993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575A91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575A91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013C1C">
              <w:rPr>
                <w:sz w:val="20"/>
                <w:szCs w:val="20"/>
              </w:rPr>
              <w:t>«</w:t>
            </w:r>
            <w:r w:rsidR="000C5554" w:rsidRPr="000C5554">
              <w:rPr>
                <w:sz w:val="20"/>
                <w:szCs w:val="20"/>
              </w:rPr>
              <w:t xml:space="preserve">Комплексного развития транспортной инфраструктуры </w:t>
            </w:r>
            <w:r w:rsidR="00575A91">
              <w:rPr>
                <w:sz w:val="20"/>
                <w:szCs w:val="20"/>
              </w:rPr>
              <w:t>Бродовского</w:t>
            </w:r>
            <w:r w:rsidR="000C5554" w:rsidRPr="000C5554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2018 - 2029 годы»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575A91">
              <w:rPr>
                <w:sz w:val="20"/>
                <w:szCs w:val="20"/>
              </w:rPr>
              <w:t>Бродовского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575A91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013C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575A9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</w:t>
            </w:r>
          </w:p>
          <w:p w:rsidR="00237AD8" w:rsidRPr="009F7C53" w:rsidRDefault="00B421A2" w:rsidP="00541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5410C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575A9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541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B421A2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5410C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</w:tcPr>
          <w:p w:rsidR="00237AD8" w:rsidRPr="000C5554" w:rsidRDefault="000C5554" w:rsidP="000C5554">
            <w:pPr>
              <w:jc w:val="both"/>
              <w:rPr>
                <w:sz w:val="20"/>
                <w:szCs w:val="20"/>
              </w:rPr>
            </w:pPr>
            <w:r w:rsidRPr="000C5554">
              <w:rPr>
                <w:sz w:val="20"/>
                <w:szCs w:val="20"/>
              </w:rPr>
              <w:t xml:space="preserve">Создание условий для устойчивого функционирования транспортной системы </w:t>
            </w:r>
            <w:r w:rsidR="00575A91">
              <w:rPr>
                <w:sz w:val="20"/>
                <w:szCs w:val="20"/>
              </w:rPr>
              <w:t>Бродовского</w:t>
            </w:r>
            <w:r w:rsidRPr="000C5554">
              <w:rPr>
                <w:sz w:val="20"/>
                <w:szCs w:val="20"/>
              </w:rPr>
              <w:t xml:space="preserve"> сельского поселения, повышение уровня безопасности дорожного движения.</w:t>
            </w:r>
          </w:p>
        </w:tc>
        <w:tc>
          <w:tcPr>
            <w:tcW w:w="3543" w:type="dxa"/>
          </w:tcPr>
          <w:p w:rsidR="00237AD8" w:rsidRPr="000C5554" w:rsidRDefault="000C5554" w:rsidP="00237AD8">
            <w:pPr>
              <w:jc w:val="both"/>
              <w:rPr>
                <w:sz w:val="20"/>
                <w:szCs w:val="20"/>
              </w:rPr>
            </w:pPr>
            <w:r w:rsidRPr="000C5554">
              <w:rPr>
                <w:sz w:val="20"/>
                <w:szCs w:val="20"/>
              </w:rPr>
              <w:t>Улучшение транспортного обслуживания населения</w:t>
            </w:r>
            <w:r>
              <w:rPr>
                <w:sz w:val="20"/>
                <w:szCs w:val="20"/>
              </w:rPr>
              <w:t>.</w:t>
            </w:r>
            <w:r w:rsidRPr="000C5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575A91">
        <w:t>Бродовского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C37F0E" w:rsidP="009F7C53">
      <w:pPr>
        <w:pStyle w:val="a6"/>
        <w:spacing w:before="0" w:beforeAutospacing="0" w:after="0" w:afterAutospacing="0"/>
        <w:jc w:val="right"/>
      </w:pPr>
      <w:r w:rsidRPr="00C37F0E">
        <w:t>от 03</w:t>
      </w:r>
      <w:r w:rsidR="00B421A2" w:rsidRPr="00C37F0E">
        <w:t>.0</w:t>
      </w:r>
      <w:r w:rsidR="009F7C53" w:rsidRPr="00C37F0E">
        <w:t>2.202</w:t>
      </w:r>
      <w:r w:rsidRPr="00C37F0E">
        <w:t>3</w:t>
      </w:r>
      <w:r w:rsidR="009F7C53" w:rsidRPr="00C37F0E">
        <w:t xml:space="preserve">г. № </w:t>
      </w:r>
      <w:r w:rsidR="00DB5DFD">
        <w:t>15</w:t>
      </w:r>
      <w:r w:rsidR="009F7C53"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B421A2">
        <w:rPr>
          <w:rFonts w:eastAsia="Calibri"/>
          <w:sz w:val="28"/>
          <w:szCs w:val="28"/>
          <w:lang w:eastAsia="en-US"/>
        </w:rPr>
        <w:t>2</w:t>
      </w:r>
      <w:r w:rsidR="005410CB">
        <w:rPr>
          <w:rFonts w:eastAsia="Calibri"/>
          <w:sz w:val="28"/>
          <w:szCs w:val="28"/>
          <w:lang w:eastAsia="en-US"/>
        </w:rPr>
        <w:t>2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736CDB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6CDB" w:rsidRPr="000C5554" w:rsidRDefault="00736CDB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>
              <w:t>«</w:t>
            </w:r>
            <w:r w:rsidRPr="000C5554">
              <w:t xml:space="preserve">Комплексного развития транспортной инфраструктуры </w:t>
            </w:r>
            <w:r w:rsidR="00575A91">
              <w:t>Бродовского</w:t>
            </w:r>
            <w:r w:rsidRPr="000C5554">
              <w:t xml:space="preserve"> сельского поселения Аннинского муниципального района Воронежской области на 2018 - 2029 годы»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Default="005410CB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347,44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Default="005410C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347,44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Default="005410C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347,44</w:t>
            </w:r>
          </w:p>
        </w:tc>
      </w:tr>
      <w:tr w:rsidR="00736CDB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736CDB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B421A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B421A2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B421A2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36CDB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36CDB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6CDB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736CDB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736CDB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421A2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1A2" w:rsidRPr="004A2C76" w:rsidRDefault="00B421A2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A2" w:rsidRPr="004A2C76" w:rsidRDefault="00B421A2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A2" w:rsidRDefault="005410CB" w:rsidP="00530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347,44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A2" w:rsidRDefault="005410CB" w:rsidP="00530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347,44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A2" w:rsidRDefault="005410CB" w:rsidP="00530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347,44</w:t>
            </w:r>
          </w:p>
        </w:tc>
      </w:tr>
      <w:tr w:rsidR="00736CDB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30AF2"/>
    <w:rsid w:val="000520F9"/>
    <w:rsid w:val="00060A2F"/>
    <w:rsid w:val="000C1F5D"/>
    <w:rsid w:val="000C5554"/>
    <w:rsid w:val="000C7128"/>
    <w:rsid w:val="000D218A"/>
    <w:rsid w:val="000D6917"/>
    <w:rsid w:val="00105AD0"/>
    <w:rsid w:val="001679E0"/>
    <w:rsid w:val="001953A0"/>
    <w:rsid w:val="00227057"/>
    <w:rsid w:val="00237AD8"/>
    <w:rsid w:val="00255806"/>
    <w:rsid w:val="002B0BD2"/>
    <w:rsid w:val="002C68AE"/>
    <w:rsid w:val="002D69FA"/>
    <w:rsid w:val="003265CC"/>
    <w:rsid w:val="003418BB"/>
    <w:rsid w:val="00380BF6"/>
    <w:rsid w:val="003C32A3"/>
    <w:rsid w:val="003F4E00"/>
    <w:rsid w:val="004066C5"/>
    <w:rsid w:val="00455E5C"/>
    <w:rsid w:val="004B6E48"/>
    <w:rsid w:val="004E44F1"/>
    <w:rsid w:val="00526FE2"/>
    <w:rsid w:val="005410CB"/>
    <w:rsid w:val="00575A91"/>
    <w:rsid w:val="0059754F"/>
    <w:rsid w:val="00653308"/>
    <w:rsid w:val="006552FD"/>
    <w:rsid w:val="00666C9B"/>
    <w:rsid w:val="00684D31"/>
    <w:rsid w:val="006D3563"/>
    <w:rsid w:val="00703A88"/>
    <w:rsid w:val="00734328"/>
    <w:rsid w:val="00736CDB"/>
    <w:rsid w:val="00747364"/>
    <w:rsid w:val="00796CA8"/>
    <w:rsid w:val="007A174F"/>
    <w:rsid w:val="007A35F4"/>
    <w:rsid w:val="007B0810"/>
    <w:rsid w:val="008347CA"/>
    <w:rsid w:val="008733C5"/>
    <w:rsid w:val="00874F50"/>
    <w:rsid w:val="008B2F4C"/>
    <w:rsid w:val="008B39A3"/>
    <w:rsid w:val="008F149D"/>
    <w:rsid w:val="00922A9D"/>
    <w:rsid w:val="00954A95"/>
    <w:rsid w:val="009930CF"/>
    <w:rsid w:val="009B4589"/>
    <w:rsid w:val="009F7C53"/>
    <w:rsid w:val="00A42F0D"/>
    <w:rsid w:val="00A4542E"/>
    <w:rsid w:val="00A82CF6"/>
    <w:rsid w:val="00A842CD"/>
    <w:rsid w:val="00AB0117"/>
    <w:rsid w:val="00AD1479"/>
    <w:rsid w:val="00B02820"/>
    <w:rsid w:val="00B35E6C"/>
    <w:rsid w:val="00B36759"/>
    <w:rsid w:val="00B421A2"/>
    <w:rsid w:val="00B60BF2"/>
    <w:rsid w:val="00BB0B13"/>
    <w:rsid w:val="00BC12CA"/>
    <w:rsid w:val="00C37F0E"/>
    <w:rsid w:val="00C64776"/>
    <w:rsid w:val="00C714AB"/>
    <w:rsid w:val="00C756E7"/>
    <w:rsid w:val="00CA7E48"/>
    <w:rsid w:val="00CE6CC2"/>
    <w:rsid w:val="00CF69AB"/>
    <w:rsid w:val="00D12020"/>
    <w:rsid w:val="00D32E04"/>
    <w:rsid w:val="00D44131"/>
    <w:rsid w:val="00D67B55"/>
    <w:rsid w:val="00DB5DFD"/>
    <w:rsid w:val="00E0022F"/>
    <w:rsid w:val="00E46914"/>
    <w:rsid w:val="00E51C41"/>
    <w:rsid w:val="00E546C3"/>
    <w:rsid w:val="00E73D3B"/>
    <w:rsid w:val="00EE7AC0"/>
    <w:rsid w:val="00EF3C32"/>
    <w:rsid w:val="00F12D71"/>
    <w:rsid w:val="00F26020"/>
    <w:rsid w:val="00F316F6"/>
    <w:rsid w:val="00F42C81"/>
    <w:rsid w:val="00FB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9</cp:revision>
  <cp:lastPrinted>2021-12-23T07:58:00Z</cp:lastPrinted>
  <dcterms:created xsi:type="dcterms:W3CDTF">2022-02-21T08:56:00Z</dcterms:created>
  <dcterms:modified xsi:type="dcterms:W3CDTF">2023-02-06T12:40:00Z</dcterms:modified>
</cp:coreProperties>
</file>