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767" w:rsidRPr="003E1616" w:rsidRDefault="00E910B5" w:rsidP="001E07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ЗАЯВКА</w:t>
      </w:r>
    </w:p>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 xml:space="preserve">НА ОПРЕДЕЛЕНИЕ ПОСТАВЩИКОВ (ПОДРЯДЧИКОВ, ИСПОЛНИТЕЛЕЙ) </w:t>
      </w:r>
    </w:p>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ПУТЕМ ПРОВЕДЕНИЯ ЭЛЕКТРОННОГО АУКЦИОНА</w:t>
      </w:r>
    </w:p>
    <w:p w:rsidR="001E0767" w:rsidRPr="003E1616" w:rsidRDefault="001E0767" w:rsidP="001E0767">
      <w:pPr>
        <w:widowControl w:val="0"/>
        <w:autoSpaceDE w:val="0"/>
        <w:autoSpaceDN w:val="0"/>
        <w:adjustRightInd w:val="0"/>
        <w:spacing w:after="0" w:line="240" w:lineRule="auto"/>
        <w:jc w:val="both"/>
        <w:rPr>
          <w:rFonts w:ascii="Times New Roman" w:hAnsi="Times New Roman"/>
          <w:sz w:val="24"/>
          <w:szCs w:val="24"/>
        </w:rPr>
      </w:pPr>
    </w:p>
    <w:p w:rsidR="001E0767" w:rsidRPr="00F156F9" w:rsidRDefault="00296F06" w:rsidP="00296F06">
      <w:pPr>
        <w:pStyle w:val="ConsPlusNonformat"/>
        <w:jc w:val="center"/>
        <w:rPr>
          <w:rFonts w:ascii="Times New Roman" w:hAnsi="Times New Roman" w:cs="Times New Roman"/>
          <w:color w:val="FF0000"/>
          <w:sz w:val="24"/>
          <w:szCs w:val="24"/>
        </w:rPr>
      </w:pPr>
      <w:r>
        <w:rPr>
          <w:rFonts w:ascii="Times New Roman" w:hAnsi="Times New Roman" w:cs="Times New Roman"/>
          <w:sz w:val="24"/>
          <w:szCs w:val="24"/>
        </w:rPr>
        <w:t xml:space="preserve">Администрация </w:t>
      </w:r>
      <w:r w:rsidR="00FF0A4F">
        <w:rPr>
          <w:rFonts w:ascii="Times New Roman" w:hAnsi="Times New Roman" w:cs="Times New Roman"/>
          <w:sz w:val="24"/>
          <w:szCs w:val="24"/>
        </w:rPr>
        <w:t>Бродо</w:t>
      </w:r>
      <w:r w:rsidR="00853454">
        <w:rPr>
          <w:rFonts w:ascii="Times New Roman" w:hAnsi="Times New Roman" w:cs="Times New Roman"/>
          <w:sz w:val="24"/>
          <w:szCs w:val="24"/>
        </w:rPr>
        <w:t>вского</w:t>
      </w:r>
      <w:r>
        <w:rPr>
          <w:rFonts w:ascii="Times New Roman" w:hAnsi="Times New Roman" w:cs="Times New Roman"/>
          <w:sz w:val="24"/>
          <w:szCs w:val="24"/>
        </w:rPr>
        <w:t xml:space="preserve"> сельского поселения Аннинского муниципального района Воронежской области</w:t>
      </w:r>
    </w:p>
    <w:p w:rsidR="001E0767" w:rsidRPr="00F156F9" w:rsidRDefault="001E0767" w:rsidP="00296F06">
      <w:pPr>
        <w:pStyle w:val="ConsPlusNonformat"/>
        <w:jc w:val="center"/>
        <w:rPr>
          <w:rFonts w:ascii="Times New Roman" w:hAnsi="Times New Roman" w:cs="Times New Roman"/>
          <w:color w:val="FF0000"/>
          <w:sz w:val="24"/>
          <w:szCs w:val="24"/>
        </w:rPr>
      </w:pPr>
    </w:p>
    <w:p w:rsidR="001E0767" w:rsidRPr="003E1616" w:rsidRDefault="001E0767" w:rsidP="00296F06">
      <w:pPr>
        <w:pStyle w:val="ConsPlusNonformat"/>
        <w:jc w:val="center"/>
        <w:rPr>
          <w:rFonts w:ascii="Times New Roman" w:hAnsi="Times New Roman" w:cs="Times New Roman"/>
          <w:sz w:val="24"/>
          <w:szCs w:val="24"/>
        </w:rPr>
      </w:pPr>
    </w:p>
    <w:p w:rsidR="001E0767" w:rsidRPr="003E1616" w:rsidRDefault="001E0767" w:rsidP="001E0767">
      <w:pPr>
        <w:widowControl w:val="0"/>
        <w:autoSpaceDE w:val="0"/>
        <w:autoSpaceDN w:val="0"/>
        <w:adjustRightInd w:val="0"/>
        <w:spacing w:after="0" w:line="240" w:lineRule="auto"/>
        <w:jc w:val="both"/>
        <w:rPr>
          <w:rFonts w:ascii="Times New Roman" w:hAnsi="Times New Roman"/>
          <w:sz w:val="24"/>
          <w:szCs w:val="24"/>
        </w:rPr>
      </w:pPr>
    </w:p>
    <w:p w:rsidR="001E0767" w:rsidRPr="003E1616" w:rsidRDefault="001E0767" w:rsidP="001E0767">
      <w:pPr>
        <w:widowControl w:val="0"/>
        <w:autoSpaceDE w:val="0"/>
        <w:autoSpaceDN w:val="0"/>
        <w:adjustRightInd w:val="0"/>
        <w:spacing w:after="0" w:line="240" w:lineRule="auto"/>
        <w:jc w:val="both"/>
        <w:rPr>
          <w:rFonts w:ascii="Times New Roman" w:hAnsi="Times New Roman"/>
          <w:sz w:val="24"/>
          <w:szCs w:val="24"/>
        </w:rPr>
      </w:pPr>
    </w:p>
    <w:p w:rsidR="00D028A8" w:rsidRDefault="001E0767" w:rsidP="00D028A8">
      <w:pPr>
        <w:pStyle w:val="ConsPlusNonformat"/>
        <w:tabs>
          <w:tab w:val="left" w:pos="5737"/>
        </w:tabs>
        <w:rPr>
          <w:rFonts w:ascii="Times New Roman" w:hAnsi="Times New Roman" w:cs="Times New Roman"/>
          <w:sz w:val="24"/>
          <w:szCs w:val="24"/>
        </w:rPr>
      </w:pPr>
      <w:r w:rsidRPr="003E1616">
        <w:rPr>
          <w:rFonts w:ascii="Times New Roman" w:hAnsi="Times New Roman" w:cs="Times New Roman"/>
          <w:sz w:val="24"/>
          <w:szCs w:val="24"/>
        </w:rPr>
        <w:t xml:space="preserve">СОГЛАСОВАНО                                                   </w:t>
      </w:r>
      <w:r w:rsidR="00296F06">
        <w:rPr>
          <w:rFonts w:ascii="Times New Roman" w:hAnsi="Times New Roman" w:cs="Times New Roman"/>
          <w:sz w:val="24"/>
          <w:szCs w:val="24"/>
        </w:rPr>
        <w:t xml:space="preserve">         </w:t>
      </w:r>
      <w:r w:rsidRPr="003E1616">
        <w:rPr>
          <w:rFonts w:ascii="Times New Roman" w:hAnsi="Times New Roman" w:cs="Times New Roman"/>
          <w:sz w:val="24"/>
          <w:szCs w:val="24"/>
        </w:rPr>
        <w:t xml:space="preserve">     </w:t>
      </w:r>
      <w:r w:rsidR="00296F06">
        <w:rPr>
          <w:rFonts w:ascii="Times New Roman" w:hAnsi="Times New Roman" w:cs="Times New Roman"/>
          <w:sz w:val="24"/>
          <w:szCs w:val="24"/>
        </w:rPr>
        <w:t xml:space="preserve">СОГЛАСОВАНО   </w:t>
      </w:r>
    </w:p>
    <w:p w:rsidR="00D028A8" w:rsidRDefault="00296F06" w:rsidP="00D028A8">
      <w:pPr>
        <w:pStyle w:val="ConsPlusNonformat"/>
        <w:tabs>
          <w:tab w:val="left" w:pos="5737"/>
        </w:tabs>
        <w:rPr>
          <w:rFonts w:ascii="Times New Roman" w:hAnsi="Times New Roman" w:cs="Times New Roman"/>
          <w:sz w:val="24"/>
          <w:szCs w:val="24"/>
        </w:rPr>
      </w:pPr>
      <w:r>
        <w:rPr>
          <w:rFonts w:ascii="Times New Roman" w:hAnsi="Times New Roman" w:cs="Times New Roman"/>
          <w:sz w:val="24"/>
          <w:szCs w:val="24"/>
        </w:rPr>
        <w:t xml:space="preserve"> </w:t>
      </w:r>
      <w:r w:rsidR="00D028A8">
        <w:rPr>
          <w:rFonts w:ascii="Times New Roman" w:hAnsi="Times New Roman" w:cs="Times New Roman"/>
          <w:sz w:val="24"/>
          <w:szCs w:val="24"/>
        </w:rPr>
        <w:t xml:space="preserve">Глава   </w:t>
      </w:r>
      <w:r w:rsidR="00FF0A4F">
        <w:rPr>
          <w:rFonts w:ascii="Times New Roman" w:hAnsi="Times New Roman" w:cs="Times New Roman"/>
          <w:sz w:val="24"/>
          <w:szCs w:val="24"/>
        </w:rPr>
        <w:t>Бродов</w:t>
      </w:r>
      <w:r w:rsidR="00853454">
        <w:rPr>
          <w:rFonts w:ascii="Times New Roman" w:hAnsi="Times New Roman" w:cs="Times New Roman"/>
          <w:sz w:val="24"/>
          <w:szCs w:val="24"/>
        </w:rPr>
        <w:t>ского</w:t>
      </w:r>
      <w:r w:rsidR="00D028A8">
        <w:rPr>
          <w:rFonts w:ascii="Times New Roman" w:hAnsi="Times New Roman" w:cs="Times New Roman"/>
          <w:sz w:val="24"/>
          <w:szCs w:val="24"/>
        </w:rPr>
        <w:tab/>
        <w:t xml:space="preserve">Начальник отдела финансов  </w:t>
      </w:r>
    </w:p>
    <w:p w:rsidR="00D028A8" w:rsidRDefault="00D028A8" w:rsidP="00D028A8">
      <w:pPr>
        <w:pStyle w:val="ConsPlusNonformat"/>
        <w:tabs>
          <w:tab w:val="left" w:pos="5737"/>
        </w:tabs>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Pr>
          <w:rFonts w:ascii="Times New Roman" w:hAnsi="Times New Roman" w:cs="Times New Roman"/>
          <w:sz w:val="24"/>
          <w:szCs w:val="24"/>
        </w:rPr>
        <w:tab/>
        <w:t>администрации Аннинского</w:t>
      </w:r>
    </w:p>
    <w:p w:rsidR="00D028A8" w:rsidRDefault="00D028A8" w:rsidP="00D028A8">
      <w:pPr>
        <w:pStyle w:val="ConsPlusNonformat"/>
        <w:rPr>
          <w:rFonts w:ascii="Times New Roman" w:hAnsi="Times New Roman" w:cs="Times New Roman"/>
          <w:sz w:val="24"/>
          <w:szCs w:val="24"/>
        </w:rPr>
      </w:pPr>
      <w:r>
        <w:rPr>
          <w:rFonts w:ascii="Times New Roman" w:hAnsi="Times New Roman" w:cs="Times New Roman"/>
          <w:sz w:val="24"/>
          <w:szCs w:val="24"/>
        </w:rPr>
        <w:t>Аннинского муниципального</w:t>
      </w:r>
      <w:r w:rsidRPr="001063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муниципального района        </w:t>
      </w:r>
    </w:p>
    <w:p w:rsidR="00D028A8" w:rsidRDefault="00D028A8" w:rsidP="00D028A8">
      <w:pPr>
        <w:pStyle w:val="ConsPlusNonformat"/>
        <w:rPr>
          <w:rFonts w:ascii="Times New Roman" w:hAnsi="Times New Roman" w:cs="Times New Roman"/>
          <w:sz w:val="24"/>
          <w:szCs w:val="24"/>
        </w:rPr>
      </w:pPr>
      <w:r>
        <w:rPr>
          <w:rFonts w:ascii="Times New Roman" w:hAnsi="Times New Roman" w:cs="Times New Roman"/>
          <w:sz w:val="24"/>
          <w:szCs w:val="24"/>
        </w:rPr>
        <w:t>района</w:t>
      </w:r>
      <w:r w:rsidRPr="00106382">
        <w:rPr>
          <w:rFonts w:ascii="Times New Roman" w:hAnsi="Times New Roman" w:cs="Times New Roman"/>
          <w:sz w:val="24"/>
          <w:szCs w:val="24"/>
        </w:rPr>
        <w:t xml:space="preserve">  </w:t>
      </w:r>
    </w:p>
    <w:p w:rsidR="00D028A8" w:rsidRDefault="00D028A8" w:rsidP="00D028A8">
      <w:pPr>
        <w:pStyle w:val="ConsPlusNonformat"/>
        <w:rPr>
          <w:rFonts w:ascii="Times New Roman" w:hAnsi="Times New Roman" w:cs="Times New Roman"/>
          <w:sz w:val="24"/>
          <w:szCs w:val="24"/>
        </w:rPr>
      </w:pPr>
    </w:p>
    <w:p w:rsidR="00D028A8" w:rsidRDefault="00853454" w:rsidP="00D028A8">
      <w:pPr>
        <w:pStyle w:val="ConsPlusNonformat"/>
        <w:rPr>
          <w:rFonts w:ascii="Times New Roman" w:hAnsi="Times New Roman" w:cs="Times New Roman"/>
          <w:sz w:val="24"/>
          <w:szCs w:val="24"/>
        </w:rPr>
      </w:pPr>
      <w:r>
        <w:rPr>
          <w:rFonts w:ascii="Times New Roman" w:hAnsi="Times New Roman" w:cs="Times New Roman"/>
          <w:sz w:val="24"/>
          <w:szCs w:val="24"/>
        </w:rPr>
        <w:t>______________ Е.</w:t>
      </w:r>
      <w:r w:rsidR="00FF0A4F">
        <w:rPr>
          <w:rFonts w:ascii="Times New Roman" w:hAnsi="Times New Roman" w:cs="Times New Roman"/>
          <w:sz w:val="24"/>
          <w:szCs w:val="24"/>
        </w:rPr>
        <w:t>И</w:t>
      </w:r>
      <w:r>
        <w:rPr>
          <w:rFonts w:ascii="Times New Roman" w:hAnsi="Times New Roman" w:cs="Times New Roman"/>
          <w:sz w:val="24"/>
          <w:szCs w:val="24"/>
        </w:rPr>
        <w:t>.</w:t>
      </w:r>
      <w:r w:rsidR="00FF0A4F">
        <w:rPr>
          <w:rFonts w:ascii="Times New Roman" w:hAnsi="Times New Roman" w:cs="Times New Roman"/>
          <w:sz w:val="24"/>
          <w:szCs w:val="24"/>
        </w:rPr>
        <w:t>Косолапов</w:t>
      </w:r>
      <w:r w:rsidR="00D028A8" w:rsidRPr="00106382">
        <w:rPr>
          <w:rFonts w:ascii="Times New Roman" w:hAnsi="Times New Roman" w:cs="Times New Roman"/>
          <w:sz w:val="24"/>
          <w:szCs w:val="24"/>
        </w:rPr>
        <w:t xml:space="preserve">                   </w:t>
      </w:r>
      <w:r w:rsidR="00D028A8">
        <w:rPr>
          <w:rFonts w:ascii="Times New Roman" w:hAnsi="Times New Roman" w:cs="Times New Roman"/>
          <w:sz w:val="24"/>
          <w:szCs w:val="24"/>
        </w:rPr>
        <w:t xml:space="preserve">   </w:t>
      </w:r>
      <w:r>
        <w:rPr>
          <w:rFonts w:ascii="Times New Roman" w:hAnsi="Times New Roman" w:cs="Times New Roman"/>
          <w:sz w:val="24"/>
          <w:szCs w:val="24"/>
        </w:rPr>
        <w:t xml:space="preserve">               ________________</w:t>
      </w:r>
      <w:r w:rsidR="00BC72CB">
        <w:rPr>
          <w:rFonts w:ascii="Times New Roman" w:hAnsi="Times New Roman" w:cs="Times New Roman"/>
          <w:sz w:val="24"/>
          <w:szCs w:val="24"/>
        </w:rPr>
        <w:t xml:space="preserve"> </w:t>
      </w:r>
      <w:r w:rsidR="00D028A8">
        <w:rPr>
          <w:rFonts w:ascii="Times New Roman" w:hAnsi="Times New Roman" w:cs="Times New Roman"/>
          <w:sz w:val="24"/>
          <w:szCs w:val="24"/>
        </w:rPr>
        <w:t xml:space="preserve">Т.А.Толоконникова             </w:t>
      </w:r>
      <w:r w:rsidR="00D028A8" w:rsidRPr="00106382">
        <w:rPr>
          <w:rFonts w:ascii="Times New Roman" w:hAnsi="Times New Roman" w:cs="Times New Roman"/>
          <w:sz w:val="24"/>
          <w:szCs w:val="24"/>
        </w:rPr>
        <w:t xml:space="preserve">       </w:t>
      </w:r>
      <w:r w:rsidR="00D028A8">
        <w:rPr>
          <w:rFonts w:ascii="Times New Roman" w:hAnsi="Times New Roman" w:cs="Times New Roman"/>
          <w:sz w:val="24"/>
          <w:szCs w:val="24"/>
        </w:rPr>
        <w:t xml:space="preserve">           </w:t>
      </w:r>
      <w:r w:rsidR="00D028A8" w:rsidRPr="00106382">
        <w:rPr>
          <w:rFonts w:ascii="Times New Roman" w:hAnsi="Times New Roman" w:cs="Times New Roman"/>
          <w:sz w:val="24"/>
          <w:szCs w:val="24"/>
        </w:rPr>
        <w:t xml:space="preserve">       </w:t>
      </w:r>
    </w:p>
    <w:p w:rsidR="001E0767" w:rsidRPr="003E1616" w:rsidRDefault="00D028A8" w:rsidP="00D028A8">
      <w:pPr>
        <w:pStyle w:val="ConsPlusNonformat"/>
        <w:rPr>
          <w:rFonts w:ascii="Times New Roman" w:hAnsi="Times New Roman" w:cs="Times New Roman"/>
          <w:sz w:val="24"/>
          <w:szCs w:val="24"/>
        </w:rPr>
      </w:pPr>
      <w:r w:rsidRPr="003E1616">
        <w:rPr>
          <w:rFonts w:ascii="Times New Roman" w:hAnsi="Times New Roman" w:cs="Times New Roman"/>
          <w:sz w:val="24"/>
          <w:szCs w:val="24"/>
        </w:rPr>
        <w:t xml:space="preserve"> </w:t>
      </w:r>
      <w:r w:rsidR="001E0767" w:rsidRPr="003E161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1E0767" w:rsidRPr="003E1616">
        <w:rPr>
          <w:rFonts w:ascii="Times New Roman" w:hAnsi="Times New Roman" w:cs="Times New Roman"/>
          <w:sz w:val="24"/>
          <w:szCs w:val="24"/>
        </w:rPr>
        <w:t xml:space="preserve"> </w:t>
      </w:r>
      <w:r>
        <w:rPr>
          <w:rFonts w:ascii="Times New Roman" w:hAnsi="Times New Roman" w:cs="Times New Roman"/>
          <w:sz w:val="24"/>
          <w:szCs w:val="24"/>
        </w:rPr>
        <w:t xml:space="preserve">                                                                                        </w:t>
      </w:r>
      <w:r w:rsidR="001E0767" w:rsidRPr="003E1616">
        <w:rPr>
          <w:rFonts w:ascii="Times New Roman" w:hAnsi="Times New Roman" w:cs="Times New Roman"/>
          <w:sz w:val="24"/>
          <w:szCs w:val="24"/>
        </w:rPr>
        <w:t xml:space="preserve">(подпись)   </w:t>
      </w:r>
    </w:p>
    <w:p w:rsidR="001E0767" w:rsidRPr="003E1616" w:rsidRDefault="001E0767" w:rsidP="001E0767">
      <w:pPr>
        <w:widowControl w:val="0"/>
        <w:autoSpaceDE w:val="0"/>
        <w:autoSpaceDN w:val="0"/>
        <w:adjustRightInd w:val="0"/>
        <w:spacing w:after="0" w:line="240" w:lineRule="auto"/>
        <w:jc w:val="both"/>
        <w:rPr>
          <w:rFonts w:ascii="Times New Roman" w:hAnsi="Times New Roman"/>
          <w:sz w:val="24"/>
          <w:szCs w:val="24"/>
        </w:rPr>
      </w:pPr>
    </w:p>
    <w:p w:rsidR="001E0767" w:rsidRPr="003E1616" w:rsidRDefault="001E0767" w:rsidP="001E0767">
      <w:pPr>
        <w:widowControl w:val="0"/>
        <w:autoSpaceDE w:val="0"/>
        <w:autoSpaceDN w:val="0"/>
        <w:adjustRightInd w:val="0"/>
        <w:spacing w:after="0" w:line="240" w:lineRule="auto"/>
        <w:jc w:val="center"/>
        <w:outlineLvl w:val="2"/>
        <w:rPr>
          <w:rFonts w:ascii="Times New Roman" w:hAnsi="Times New Roman"/>
          <w:sz w:val="24"/>
          <w:szCs w:val="24"/>
        </w:rPr>
      </w:pPr>
      <w:bookmarkStart w:id="0" w:name="Par166"/>
      <w:bookmarkEnd w:id="0"/>
    </w:p>
    <w:p w:rsidR="001E0767" w:rsidRPr="003E1616" w:rsidRDefault="001E0767" w:rsidP="001E0767">
      <w:pPr>
        <w:widowControl w:val="0"/>
        <w:autoSpaceDE w:val="0"/>
        <w:autoSpaceDN w:val="0"/>
        <w:adjustRightInd w:val="0"/>
        <w:spacing w:after="0" w:line="240" w:lineRule="auto"/>
        <w:jc w:val="center"/>
        <w:outlineLvl w:val="2"/>
        <w:rPr>
          <w:rFonts w:ascii="Times New Roman" w:hAnsi="Times New Roman"/>
          <w:sz w:val="24"/>
          <w:szCs w:val="24"/>
        </w:rPr>
      </w:pPr>
      <w:r w:rsidRPr="003E1616">
        <w:rPr>
          <w:rFonts w:ascii="Times New Roman" w:hAnsi="Times New Roman"/>
          <w:sz w:val="24"/>
          <w:szCs w:val="24"/>
        </w:rPr>
        <w:t>ЗАЯВКА №</w:t>
      </w:r>
      <w:r w:rsidR="00FF0A4F">
        <w:rPr>
          <w:rFonts w:ascii="Times New Roman" w:hAnsi="Times New Roman"/>
          <w:sz w:val="24"/>
          <w:szCs w:val="24"/>
        </w:rPr>
        <w:t>2</w:t>
      </w:r>
    </w:p>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на определение поставщиков (подрядчиков, исполнителей)</w:t>
      </w:r>
    </w:p>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 xml:space="preserve"> путем проведения электронного аукциона</w:t>
      </w:r>
    </w:p>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p>
    <w:p w:rsidR="001E0767" w:rsidRPr="003E1616" w:rsidRDefault="0031336B" w:rsidP="001E464F">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210ACE">
        <w:rPr>
          <w:rFonts w:ascii="Times New Roman" w:hAnsi="Times New Roman" w:cs="Times New Roman"/>
          <w:sz w:val="24"/>
          <w:szCs w:val="24"/>
        </w:rPr>
        <w:t>02</w:t>
      </w:r>
      <w:r w:rsidR="00BA5F4D">
        <w:rPr>
          <w:rFonts w:ascii="Times New Roman" w:hAnsi="Times New Roman" w:cs="Times New Roman"/>
          <w:sz w:val="24"/>
          <w:szCs w:val="24"/>
        </w:rPr>
        <w:t xml:space="preserve">» </w:t>
      </w:r>
      <w:r w:rsidR="00F72758">
        <w:rPr>
          <w:rFonts w:ascii="Times New Roman" w:hAnsi="Times New Roman" w:cs="Times New Roman"/>
          <w:sz w:val="24"/>
          <w:szCs w:val="24"/>
        </w:rPr>
        <w:t>октября</w:t>
      </w:r>
      <w:r>
        <w:rPr>
          <w:rFonts w:ascii="Times New Roman" w:hAnsi="Times New Roman" w:cs="Times New Roman"/>
          <w:sz w:val="24"/>
          <w:szCs w:val="24"/>
        </w:rPr>
        <w:t xml:space="preserve"> 201</w:t>
      </w:r>
      <w:r w:rsidR="00BA5F4D">
        <w:rPr>
          <w:rFonts w:ascii="Times New Roman" w:hAnsi="Times New Roman" w:cs="Times New Roman"/>
          <w:sz w:val="24"/>
          <w:szCs w:val="24"/>
        </w:rPr>
        <w:t>7</w:t>
      </w:r>
      <w:r>
        <w:rPr>
          <w:rFonts w:ascii="Times New Roman" w:hAnsi="Times New Roman" w:cs="Times New Roman"/>
          <w:sz w:val="24"/>
          <w:szCs w:val="24"/>
        </w:rPr>
        <w:t xml:space="preserve"> года</w:t>
      </w:r>
    </w:p>
    <w:p w:rsidR="001E0767" w:rsidRPr="003E1616" w:rsidRDefault="0031336B" w:rsidP="001E076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1E0767" w:rsidRPr="003E1616">
        <w:rPr>
          <w:rFonts w:ascii="Times New Roman" w:hAnsi="Times New Roman" w:cs="Times New Roman"/>
          <w:sz w:val="24"/>
          <w:szCs w:val="24"/>
        </w:rPr>
        <w:t xml:space="preserve">                                                            </w:t>
      </w:r>
    </w:p>
    <w:p w:rsidR="001E0767" w:rsidRPr="003E1616" w:rsidRDefault="001E0767" w:rsidP="001E0767">
      <w:pPr>
        <w:widowControl w:val="0"/>
        <w:autoSpaceDE w:val="0"/>
        <w:autoSpaceDN w:val="0"/>
        <w:adjustRightInd w:val="0"/>
        <w:spacing w:after="0" w:line="240" w:lineRule="auto"/>
        <w:jc w:val="both"/>
        <w:rPr>
          <w:rFonts w:ascii="Times New Roman" w:hAnsi="Times New Roman"/>
          <w:sz w:val="24"/>
          <w:szCs w:val="24"/>
        </w:rPr>
      </w:pPr>
    </w:p>
    <w:p w:rsidR="001E0767" w:rsidRPr="003E1616" w:rsidRDefault="001E0767" w:rsidP="001E0767">
      <w:pPr>
        <w:widowControl w:val="0"/>
        <w:autoSpaceDE w:val="0"/>
        <w:autoSpaceDN w:val="0"/>
        <w:adjustRightInd w:val="0"/>
        <w:spacing w:after="0" w:line="240" w:lineRule="auto"/>
        <w:jc w:val="both"/>
        <w:rPr>
          <w:rFonts w:ascii="Times New Roman" w:hAnsi="Times New Roman"/>
          <w:sz w:val="24"/>
          <w:szCs w:val="24"/>
        </w:rPr>
      </w:pPr>
    </w:p>
    <w:tbl>
      <w:tblPr>
        <w:tblW w:w="15613" w:type="dxa"/>
        <w:tblCellSpacing w:w="5" w:type="nil"/>
        <w:tblInd w:w="75" w:type="dxa"/>
        <w:tblLayout w:type="fixed"/>
        <w:tblCellMar>
          <w:left w:w="75" w:type="dxa"/>
          <w:right w:w="75" w:type="dxa"/>
        </w:tblCellMar>
        <w:tblLook w:val="0000"/>
      </w:tblPr>
      <w:tblGrid>
        <w:gridCol w:w="851"/>
        <w:gridCol w:w="2693"/>
        <w:gridCol w:w="6318"/>
        <w:gridCol w:w="5751"/>
      </w:tblGrid>
      <w:tr w:rsidR="001E0767" w:rsidRPr="003E1616">
        <w:trPr>
          <w:gridAfter w:val="1"/>
          <w:wAfter w:w="5751" w:type="dxa"/>
          <w:trHeight w:val="360"/>
          <w:tblCellSpacing w:w="5" w:type="nil"/>
        </w:trPr>
        <w:tc>
          <w:tcPr>
            <w:tcW w:w="851" w:type="dxa"/>
            <w:tcBorders>
              <w:top w:val="single" w:sz="8" w:space="0" w:color="auto"/>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w:t>
            </w:r>
          </w:p>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п/п</w:t>
            </w:r>
          </w:p>
        </w:tc>
        <w:tc>
          <w:tcPr>
            <w:tcW w:w="2693" w:type="dxa"/>
            <w:tcBorders>
              <w:top w:val="single" w:sz="8" w:space="0" w:color="auto"/>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Наименование</w:t>
            </w:r>
          </w:p>
        </w:tc>
        <w:tc>
          <w:tcPr>
            <w:tcW w:w="6318" w:type="dxa"/>
            <w:tcBorders>
              <w:top w:val="single" w:sz="8" w:space="0" w:color="auto"/>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Данные задания</w:t>
            </w:r>
          </w:p>
        </w:tc>
      </w:tr>
      <w:tr w:rsidR="001E0767" w:rsidRPr="003E1616">
        <w:trPr>
          <w:gridAfter w:val="1"/>
          <w:wAfter w:w="5751" w:type="dxa"/>
          <w:tblCellSpacing w:w="5" w:type="nil"/>
        </w:trPr>
        <w:tc>
          <w:tcPr>
            <w:tcW w:w="851"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1</w:t>
            </w:r>
          </w:p>
        </w:tc>
        <w:tc>
          <w:tcPr>
            <w:tcW w:w="2693"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2</w:t>
            </w:r>
          </w:p>
        </w:tc>
        <w:tc>
          <w:tcPr>
            <w:tcW w:w="6318"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3</w:t>
            </w:r>
          </w:p>
        </w:tc>
      </w:tr>
      <w:tr w:rsidR="001E0767" w:rsidRPr="003E1616">
        <w:trPr>
          <w:gridAfter w:val="1"/>
          <w:wAfter w:w="5751" w:type="dxa"/>
          <w:trHeight w:val="720"/>
          <w:tblCellSpacing w:w="5" w:type="nil"/>
        </w:trPr>
        <w:tc>
          <w:tcPr>
            <w:tcW w:w="851"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1.</w:t>
            </w:r>
          </w:p>
        </w:tc>
        <w:tc>
          <w:tcPr>
            <w:tcW w:w="2693"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Используемый способ определения поставщика (подрядчика, исполнителя)</w:t>
            </w:r>
          </w:p>
        </w:tc>
        <w:tc>
          <w:tcPr>
            <w:tcW w:w="6318"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Электронный аукцион</w:t>
            </w:r>
          </w:p>
        </w:tc>
      </w:tr>
      <w:tr w:rsidR="001E0767" w:rsidRPr="003E1616">
        <w:trPr>
          <w:gridAfter w:val="1"/>
          <w:wAfter w:w="5751" w:type="dxa"/>
          <w:tblCellSpacing w:w="5" w:type="nil"/>
        </w:trPr>
        <w:tc>
          <w:tcPr>
            <w:tcW w:w="9862" w:type="dxa"/>
            <w:gridSpan w:val="3"/>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outlineLvl w:val="3"/>
              <w:rPr>
                <w:rFonts w:ascii="Times New Roman" w:hAnsi="Times New Roman"/>
                <w:sz w:val="24"/>
                <w:szCs w:val="24"/>
              </w:rPr>
            </w:pPr>
            <w:bookmarkStart w:id="1" w:name="Par179"/>
            <w:bookmarkStart w:id="2" w:name="Par195"/>
            <w:bookmarkStart w:id="3" w:name="Par208"/>
            <w:bookmarkEnd w:id="1"/>
            <w:bookmarkEnd w:id="2"/>
            <w:bookmarkEnd w:id="3"/>
            <w:r w:rsidRPr="003E1616">
              <w:rPr>
                <w:rFonts w:ascii="Times New Roman" w:hAnsi="Times New Roman"/>
                <w:sz w:val="24"/>
                <w:szCs w:val="24"/>
              </w:rPr>
              <w:t>2. Заказчик</w:t>
            </w:r>
          </w:p>
        </w:tc>
      </w:tr>
      <w:tr w:rsidR="001E0767" w:rsidRPr="003E1616">
        <w:trPr>
          <w:gridAfter w:val="1"/>
          <w:wAfter w:w="5751" w:type="dxa"/>
          <w:tblCellSpacing w:w="5" w:type="nil"/>
        </w:trPr>
        <w:tc>
          <w:tcPr>
            <w:tcW w:w="851"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2.1.</w:t>
            </w:r>
          </w:p>
        </w:tc>
        <w:tc>
          <w:tcPr>
            <w:tcW w:w="2693"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Наименование</w:t>
            </w:r>
          </w:p>
        </w:tc>
        <w:tc>
          <w:tcPr>
            <w:tcW w:w="6318" w:type="dxa"/>
            <w:tcBorders>
              <w:left w:val="single" w:sz="8" w:space="0" w:color="auto"/>
              <w:bottom w:val="single" w:sz="8" w:space="0" w:color="auto"/>
              <w:right w:val="single" w:sz="8" w:space="0" w:color="auto"/>
            </w:tcBorders>
            <w:vAlign w:val="center"/>
          </w:tcPr>
          <w:p w:rsidR="001E0767" w:rsidRPr="00296F06" w:rsidRDefault="00296F06" w:rsidP="00FF0A4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Администрация </w:t>
            </w:r>
            <w:r w:rsidR="00FF0A4F">
              <w:rPr>
                <w:rFonts w:ascii="Times New Roman" w:hAnsi="Times New Roman"/>
                <w:sz w:val="24"/>
                <w:szCs w:val="24"/>
              </w:rPr>
              <w:t>Бродо</w:t>
            </w:r>
            <w:r w:rsidR="00853454">
              <w:rPr>
                <w:rFonts w:ascii="Times New Roman" w:hAnsi="Times New Roman"/>
                <w:sz w:val="24"/>
                <w:szCs w:val="24"/>
              </w:rPr>
              <w:t>вского</w:t>
            </w:r>
            <w:r>
              <w:rPr>
                <w:rFonts w:ascii="Times New Roman" w:hAnsi="Times New Roman"/>
                <w:sz w:val="24"/>
                <w:szCs w:val="24"/>
              </w:rPr>
              <w:t xml:space="preserve"> сельского поселения</w:t>
            </w:r>
            <w:r w:rsidR="00412849">
              <w:rPr>
                <w:rFonts w:ascii="Times New Roman" w:hAnsi="Times New Roman"/>
                <w:sz w:val="24"/>
                <w:szCs w:val="24"/>
              </w:rPr>
              <w:t xml:space="preserve"> Аннинского муниципального района Воронежской области</w:t>
            </w:r>
          </w:p>
        </w:tc>
      </w:tr>
      <w:tr w:rsidR="001E0767" w:rsidRPr="003E1616">
        <w:trPr>
          <w:gridAfter w:val="1"/>
          <w:wAfter w:w="5751" w:type="dxa"/>
          <w:tblCellSpacing w:w="5" w:type="nil"/>
        </w:trPr>
        <w:tc>
          <w:tcPr>
            <w:tcW w:w="851"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2.2.</w:t>
            </w:r>
          </w:p>
        </w:tc>
        <w:tc>
          <w:tcPr>
            <w:tcW w:w="2693"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ИНН</w:t>
            </w:r>
          </w:p>
        </w:tc>
        <w:tc>
          <w:tcPr>
            <w:tcW w:w="6318" w:type="dxa"/>
            <w:tcBorders>
              <w:left w:val="single" w:sz="8" w:space="0" w:color="auto"/>
              <w:bottom w:val="single" w:sz="8" w:space="0" w:color="auto"/>
              <w:right w:val="single" w:sz="8" w:space="0" w:color="auto"/>
            </w:tcBorders>
            <w:vAlign w:val="center"/>
          </w:tcPr>
          <w:p w:rsidR="001E0767" w:rsidRPr="00296F06" w:rsidRDefault="00296F06" w:rsidP="00FF0A4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3601002</w:t>
            </w:r>
            <w:r w:rsidR="00853454">
              <w:rPr>
                <w:rFonts w:ascii="Times New Roman" w:hAnsi="Times New Roman"/>
                <w:sz w:val="24"/>
                <w:szCs w:val="24"/>
              </w:rPr>
              <w:t>4</w:t>
            </w:r>
            <w:r w:rsidR="00FF0A4F">
              <w:rPr>
                <w:rFonts w:ascii="Times New Roman" w:hAnsi="Times New Roman"/>
                <w:sz w:val="24"/>
                <w:szCs w:val="24"/>
              </w:rPr>
              <w:t>00</w:t>
            </w:r>
          </w:p>
        </w:tc>
      </w:tr>
      <w:tr w:rsidR="001E0767" w:rsidRPr="003E1616">
        <w:trPr>
          <w:gridAfter w:val="1"/>
          <w:wAfter w:w="5751" w:type="dxa"/>
          <w:trHeight w:val="360"/>
          <w:tblCellSpacing w:w="5" w:type="nil"/>
        </w:trPr>
        <w:tc>
          <w:tcPr>
            <w:tcW w:w="851"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2.3.</w:t>
            </w:r>
          </w:p>
        </w:tc>
        <w:tc>
          <w:tcPr>
            <w:tcW w:w="2693"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Место нахождения (почтовый адрес)</w:t>
            </w:r>
          </w:p>
        </w:tc>
        <w:tc>
          <w:tcPr>
            <w:tcW w:w="6318" w:type="dxa"/>
            <w:tcBorders>
              <w:left w:val="single" w:sz="8" w:space="0" w:color="auto"/>
              <w:bottom w:val="single" w:sz="8" w:space="0" w:color="auto"/>
              <w:right w:val="single" w:sz="8" w:space="0" w:color="auto"/>
            </w:tcBorders>
            <w:vAlign w:val="center"/>
          </w:tcPr>
          <w:p w:rsidR="001E0767" w:rsidRPr="00296F06" w:rsidRDefault="00296F06" w:rsidP="00FF0A4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3962</w:t>
            </w:r>
            <w:r w:rsidR="00FF0A4F">
              <w:rPr>
                <w:rFonts w:ascii="Times New Roman" w:hAnsi="Times New Roman"/>
                <w:sz w:val="24"/>
                <w:szCs w:val="24"/>
              </w:rPr>
              <w:t>40</w:t>
            </w:r>
            <w:r w:rsidR="003400E6" w:rsidRPr="00296F06">
              <w:rPr>
                <w:rFonts w:ascii="Times New Roman" w:hAnsi="Times New Roman"/>
                <w:sz w:val="24"/>
                <w:szCs w:val="24"/>
              </w:rPr>
              <w:t>,Воронежская область</w:t>
            </w:r>
            <w:r>
              <w:rPr>
                <w:rFonts w:ascii="Times New Roman" w:hAnsi="Times New Roman"/>
                <w:sz w:val="24"/>
                <w:szCs w:val="24"/>
              </w:rPr>
              <w:t xml:space="preserve">, Аннинский район, село </w:t>
            </w:r>
            <w:r w:rsidR="00FF0A4F">
              <w:rPr>
                <w:rFonts w:ascii="Times New Roman" w:hAnsi="Times New Roman"/>
                <w:sz w:val="24"/>
                <w:szCs w:val="24"/>
              </w:rPr>
              <w:t>Бродовое</w:t>
            </w:r>
            <w:r>
              <w:rPr>
                <w:rFonts w:ascii="Times New Roman" w:hAnsi="Times New Roman"/>
                <w:sz w:val="24"/>
                <w:szCs w:val="24"/>
              </w:rPr>
              <w:t xml:space="preserve">, ул. </w:t>
            </w:r>
            <w:r w:rsidR="00FF0A4F">
              <w:rPr>
                <w:rFonts w:ascii="Times New Roman" w:hAnsi="Times New Roman"/>
                <w:sz w:val="24"/>
                <w:szCs w:val="24"/>
              </w:rPr>
              <w:t>Школ</w:t>
            </w:r>
            <w:r w:rsidR="00853454">
              <w:rPr>
                <w:rFonts w:ascii="Times New Roman" w:hAnsi="Times New Roman"/>
                <w:sz w:val="24"/>
                <w:szCs w:val="24"/>
              </w:rPr>
              <w:t>ьная</w:t>
            </w:r>
            <w:r w:rsidR="003400E6" w:rsidRPr="00296F06">
              <w:rPr>
                <w:rFonts w:ascii="Times New Roman" w:hAnsi="Times New Roman"/>
                <w:sz w:val="24"/>
                <w:szCs w:val="24"/>
              </w:rPr>
              <w:t xml:space="preserve">, дом </w:t>
            </w:r>
            <w:r w:rsidR="00853454">
              <w:rPr>
                <w:rFonts w:ascii="Times New Roman" w:hAnsi="Times New Roman"/>
                <w:sz w:val="24"/>
                <w:szCs w:val="24"/>
              </w:rPr>
              <w:t>1</w:t>
            </w:r>
            <w:r w:rsidR="00FF0A4F">
              <w:rPr>
                <w:rFonts w:ascii="Times New Roman" w:hAnsi="Times New Roman"/>
                <w:sz w:val="24"/>
                <w:szCs w:val="24"/>
              </w:rPr>
              <w:t>2</w:t>
            </w:r>
          </w:p>
        </w:tc>
      </w:tr>
      <w:tr w:rsidR="001E0767" w:rsidRPr="003E1616">
        <w:trPr>
          <w:gridAfter w:val="1"/>
          <w:wAfter w:w="5751" w:type="dxa"/>
          <w:tblCellSpacing w:w="5" w:type="nil"/>
        </w:trPr>
        <w:tc>
          <w:tcPr>
            <w:tcW w:w="851"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2.4.</w:t>
            </w:r>
          </w:p>
        </w:tc>
        <w:tc>
          <w:tcPr>
            <w:tcW w:w="2693"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 xml:space="preserve">Ответственное должностное лицо заказчика </w:t>
            </w:r>
          </w:p>
        </w:tc>
        <w:tc>
          <w:tcPr>
            <w:tcW w:w="6318" w:type="dxa"/>
            <w:tcBorders>
              <w:left w:val="single" w:sz="8" w:space="0" w:color="auto"/>
              <w:bottom w:val="single" w:sz="8" w:space="0" w:color="auto"/>
              <w:right w:val="single" w:sz="8" w:space="0" w:color="auto"/>
            </w:tcBorders>
            <w:vAlign w:val="center"/>
          </w:tcPr>
          <w:p w:rsidR="001E0767" w:rsidRPr="00296F06" w:rsidRDefault="00FF0A4F" w:rsidP="001E076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Косолапов Евгений Иванович</w:t>
            </w:r>
          </w:p>
        </w:tc>
      </w:tr>
      <w:tr w:rsidR="001E0767" w:rsidRPr="003E1616">
        <w:trPr>
          <w:gridAfter w:val="1"/>
          <w:wAfter w:w="5751" w:type="dxa"/>
          <w:tblCellSpacing w:w="5" w:type="nil"/>
        </w:trPr>
        <w:tc>
          <w:tcPr>
            <w:tcW w:w="851"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2.5.</w:t>
            </w:r>
          </w:p>
        </w:tc>
        <w:tc>
          <w:tcPr>
            <w:tcW w:w="2693"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Номер контактного телефона</w:t>
            </w:r>
          </w:p>
        </w:tc>
        <w:tc>
          <w:tcPr>
            <w:tcW w:w="6318" w:type="dxa"/>
            <w:tcBorders>
              <w:left w:val="single" w:sz="8" w:space="0" w:color="auto"/>
              <w:bottom w:val="single" w:sz="8" w:space="0" w:color="auto"/>
              <w:right w:val="single" w:sz="8" w:space="0" w:color="auto"/>
            </w:tcBorders>
            <w:vAlign w:val="center"/>
          </w:tcPr>
          <w:p w:rsidR="00E910B5" w:rsidRPr="00296F06" w:rsidRDefault="003400E6" w:rsidP="001E0767">
            <w:pPr>
              <w:widowControl w:val="0"/>
              <w:autoSpaceDE w:val="0"/>
              <w:autoSpaceDN w:val="0"/>
              <w:adjustRightInd w:val="0"/>
              <w:spacing w:after="0" w:line="240" w:lineRule="auto"/>
              <w:jc w:val="center"/>
              <w:rPr>
                <w:rFonts w:ascii="Times New Roman" w:hAnsi="Times New Roman"/>
                <w:sz w:val="24"/>
                <w:szCs w:val="24"/>
              </w:rPr>
            </w:pPr>
            <w:r w:rsidRPr="00296F06">
              <w:rPr>
                <w:rFonts w:ascii="Times New Roman" w:hAnsi="Times New Roman"/>
                <w:sz w:val="24"/>
                <w:szCs w:val="24"/>
              </w:rPr>
              <w:t>8</w:t>
            </w:r>
            <w:r w:rsidR="00E910B5" w:rsidRPr="00296F06">
              <w:rPr>
                <w:rFonts w:ascii="Times New Roman" w:hAnsi="Times New Roman"/>
                <w:sz w:val="24"/>
                <w:szCs w:val="24"/>
              </w:rPr>
              <w:t>(</w:t>
            </w:r>
            <w:r w:rsidRPr="00296F06">
              <w:rPr>
                <w:rFonts w:ascii="Times New Roman" w:hAnsi="Times New Roman"/>
                <w:sz w:val="24"/>
                <w:szCs w:val="24"/>
              </w:rPr>
              <w:t>47346</w:t>
            </w:r>
            <w:r w:rsidR="00E910B5" w:rsidRPr="00296F06">
              <w:rPr>
                <w:rFonts w:ascii="Times New Roman" w:hAnsi="Times New Roman"/>
                <w:sz w:val="24"/>
                <w:szCs w:val="24"/>
              </w:rPr>
              <w:t xml:space="preserve">) </w:t>
            </w:r>
            <w:r w:rsidR="00853454">
              <w:rPr>
                <w:rFonts w:ascii="Times New Roman" w:hAnsi="Times New Roman"/>
                <w:sz w:val="24"/>
                <w:szCs w:val="24"/>
              </w:rPr>
              <w:t>5</w:t>
            </w:r>
            <w:r w:rsidR="00FF0A4F">
              <w:rPr>
                <w:rFonts w:ascii="Times New Roman" w:hAnsi="Times New Roman"/>
                <w:sz w:val="24"/>
                <w:szCs w:val="24"/>
              </w:rPr>
              <w:t>55341</w:t>
            </w:r>
          </w:p>
          <w:p w:rsidR="001E0767" w:rsidRPr="00E910B5" w:rsidRDefault="00853454" w:rsidP="00F3047B">
            <w:pPr>
              <w:widowControl w:val="0"/>
              <w:autoSpaceDE w:val="0"/>
              <w:autoSpaceDN w:val="0"/>
              <w:adjustRightInd w:val="0"/>
              <w:spacing w:after="0" w:line="240" w:lineRule="auto"/>
              <w:jc w:val="center"/>
              <w:rPr>
                <w:rFonts w:ascii="Times New Roman" w:hAnsi="Times New Roman"/>
                <w:color w:val="FF0000"/>
                <w:sz w:val="24"/>
                <w:szCs w:val="24"/>
              </w:rPr>
            </w:pPr>
            <w:r>
              <w:rPr>
                <w:rFonts w:ascii="Times New Roman" w:hAnsi="Times New Roman"/>
                <w:sz w:val="24"/>
                <w:szCs w:val="24"/>
              </w:rPr>
              <w:t>9204</w:t>
            </w:r>
            <w:r w:rsidR="00FF0A4F">
              <w:rPr>
                <w:rFonts w:ascii="Times New Roman" w:hAnsi="Times New Roman"/>
                <w:sz w:val="24"/>
                <w:szCs w:val="24"/>
              </w:rPr>
              <w:t>039979</w:t>
            </w:r>
          </w:p>
        </w:tc>
      </w:tr>
      <w:tr w:rsidR="001E0767" w:rsidRPr="003E1616">
        <w:trPr>
          <w:gridAfter w:val="1"/>
          <w:wAfter w:w="5751" w:type="dxa"/>
          <w:trHeight w:val="360"/>
          <w:tblCellSpacing w:w="5" w:type="nil"/>
        </w:trPr>
        <w:tc>
          <w:tcPr>
            <w:tcW w:w="851"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2.6.</w:t>
            </w:r>
          </w:p>
        </w:tc>
        <w:tc>
          <w:tcPr>
            <w:tcW w:w="2693"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Адрес электронной почты</w:t>
            </w:r>
          </w:p>
        </w:tc>
        <w:tc>
          <w:tcPr>
            <w:tcW w:w="6318" w:type="dxa"/>
            <w:tcBorders>
              <w:left w:val="single" w:sz="8" w:space="0" w:color="auto"/>
              <w:bottom w:val="single" w:sz="8" w:space="0" w:color="auto"/>
              <w:right w:val="single" w:sz="8" w:space="0" w:color="auto"/>
            </w:tcBorders>
            <w:vAlign w:val="center"/>
          </w:tcPr>
          <w:p w:rsidR="001E0767" w:rsidRPr="008201AA" w:rsidRDefault="00FF0A4F" w:rsidP="00FF0A4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val="en-US"/>
              </w:rPr>
              <w:t>sp</w:t>
            </w:r>
            <w:r w:rsidR="00A7761C" w:rsidRPr="00A7761C">
              <w:rPr>
                <w:rFonts w:ascii="Times New Roman" w:hAnsi="Times New Roman"/>
                <w:sz w:val="24"/>
                <w:szCs w:val="24"/>
                <w:lang w:val="en-US"/>
              </w:rPr>
              <w:t>a</w:t>
            </w:r>
            <w:r>
              <w:rPr>
                <w:rFonts w:ascii="Times New Roman" w:hAnsi="Times New Roman"/>
                <w:sz w:val="24"/>
                <w:szCs w:val="24"/>
                <w:lang w:val="en-US"/>
              </w:rPr>
              <w:t>nna</w:t>
            </w:r>
            <w:r w:rsidRPr="00FF0A4F">
              <w:rPr>
                <w:rFonts w:ascii="Times New Roman" w:hAnsi="Times New Roman"/>
                <w:sz w:val="24"/>
                <w:szCs w:val="24"/>
              </w:rPr>
              <w:t>04.</w:t>
            </w:r>
            <w:r w:rsidR="00A7761C" w:rsidRPr="00FF0A4F">
              <w:rPr>
                <w:rFonts w:ascii="Times New Roman" w:hAnsi="Times New Roman"/>
                <w:sz w:val="24"/>
                <w:szCs w:val="24"/>
              </w:rPr>
              <w:t>@</w:t>
            </w:r>
            <w:r w:rsidR="00A7761C" w:rsidRPr="00A7761C">
              <w:rPr>
                <w:rFonts w:ascii="Times New Roman" w:hAnsi="Times New Roman"/>
                <w:sz w:val="24"/>
                <w:szCs w:val="24"/>
                <w:lang w:val="en-US"/>
              </w:rPr>
              <w:t>mail</w:t>
            </w:r>
            <w:r w:rsidR="00A7761C" w:rsidRPr="00FF0A4F">
              <w:rPr>
                <w:rFonts w:ascii="Times New Roman" w:hAnsi="Times New Roman"/>
                <w:sz w:val="24"/>
                <w:szCs w:val="24"/>
              </w:rPr>
              <w:t>.</w:t>
            </w:r>
            <w:r w:rsidR="00A7761C" w:rsidRPr="00A7761C">
              <w:rPr>
                <w:rFonts w:ascii="Times New Roman" w:hAnsi="Times New Roman"/>
                <w:sz w:val="24"/>
                <w:szCs w:val="24"/>
                <w:lang w:val="en-US"/>
              </w:rPr>
              <w:t>ru</w:t>
            </w:r>
          </w:p>
        </w:tc>
      </w:tr>
      <w:tr w:rsidR="001E0767" w:rsidRPr="003E1616">
        <w:trPr>
          <w:gridAfter w:val="1"/>
          <w:wAfter w:w="5751" w:type="dxa"/>
          <w:tblCellSpacing w:w="5" w:type="nil"/>
        </w:trPr>
        <w:tc>
          <w:tcPr>
            <w:tcW w:w="9862" w:type="dxa"/>
            <w:gridSpan w:val="3"/>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outlineLvl w:val="3"/>
              <w:rPr>
                <w:rFonts w:ascii="Times New Roman" w:hAnsi="Times New Roman"/>
                <w:sz w:val="24"/>
                <w:szCs w:val="24"/>
              </w:rPr>
            </w:pPr>
            <w:r w:rsidRPr="003E1616">
              <w:rPr>
                <w:rFonts w:ascii="Times New Roman" w:hAnsi="Times New Roman"/>
                <w:sz w:val="24"/>
                <w:szCs w:val="24"/>
              </w:rPr>
              <w:t>3. Краткое изложение условий контракта</w:t>
            </w:r>
          </w:p>
        </w:tc>
      </w:tr>
      <w:tr w:rsidR="001E0767" w:rsidRPr="003E1616">
        <w:trPr>
          <w:gridAfter w:val="1"/>
          <w:wAfter w:w="5751" w:type="dxa"/>
          <w:trHeight w:val="900"/>
          <w:tblCellSpacing w:w="5" w:type="nil"/>
        </w:trPr>
        <w:tc>
          <w:tcPr>
            <w:tcW w:w="851"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lastRenderedPageBreak/>
              <w:t>3.1</w:t>
            </w:r>
          </w:p>
        </w:tc>
        <w:tc>
          <w:tcPr>
            <w:tcW w:w="2693"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Наименование объекта закупки</w:t>
            </w:r>
          </w:p>
        </w:tc>
        <w:tc>
          <w:tcPr>
            <w:tcW w:w="6318" w:type="dxa"/>
            <w:tcBorders>
              <w:left w:val="single" w:sz="8" w:space="0" w:color="auto"/>
              <w:bottom w:val="single" w:sz="8" w:space="0" w:color="auto"/>
              <w:right w:val="single" w:sz="8" w:space="0" w:color="auto"/>
            </w:tcBorders>
            <w:vAlign w:val="center"/>
          </w:tcPr>
          <w:p w:rsidR="001E0767" w:rsidRPr="008201AA" w:rsidRDefault="00FF0A4F" w:rsidP="00F72758">
            <w:pPr>
              <w:spacing w:before="120"/>
              <w:ind w:right="-1"/>
              <w:jc w:val="center"/>
              <w:rPr>
                <w:rFonts w:ascii="Times New Roman" w:hAnsi="Times New Roman"/>
                <w:sz w:val="24"/>
                <w:szCs w:val="24"/>
              </w:rPr>
            </w:pPr>
            <w:r>
              <w:rPr>
                <w:rFonts w:ascii="Times New Roman" w:hAnsi="Times New Roman"/>
                <w:sz w:val="24"/>
                <w:szCs w:val="24"/>
              </w:rPr>
              <w:t>Р</w:t>
            </w:r>
            <w:r w:rsidR="00BE4568">
              <w:rPr>
                <w:rFonts w:ascii="Times New Roman" w:hAnsi="Times New Roman"/>
                <w:sz w:val="24"/>
                <w:szCs w:val="24"/>
              </w:rPr>
              <w:t>емонт авт</w:t>
            </w:r>
            <w:r w:rsidR="00ED7A60">
              <w:rPr>
                <w:rFonts w:ascii="Times New Roman" w:hAnsi="Times New Roman"/>
                <w:sz w:val="24"/>
                <w:szCs w:val="24"/>
              </w:rPr>
              <w:t>омобильн</w:t>
            </w:r>
            <w:r w:rsidR="00BC72CB">
              <w:rPr>
                <w:rFonts w:ascii="Times New Roman" w:hAnsi="Times New Roman"/>
                <w:sz w:val="24"/>
                <w:szCs w:val="24"/>
              </w:rPr>
              <w:t>ой дороги по ул.</w:t>
            </w:r>
            <w:r w:rsidR="00F72758">
              <w:rPr>
                <w:rFonts w:ascii="Times New Roman" w:hAnsi="Times New Roman"/>
                <w:sz w:val="24"/>
                <w:szCs w:val="24"/>
              </w:rPr>
              <w:t>Осиновка</w:t>
            </w:r>
            <w:r w:rsidR="004E37D2">
              <w:rPr>
                <w:rFonts w:ascii="Times New Roman" w:hAnsi="Times New Roman"/>
                <w:sz w:val="24"/>
                <w:szCs w:val="24"/>
              </w:rPr>
              <w:t xml:space="preserve"> в с.</w:t>
            </w:r>
            <w:r w:rsidR="00BE4568">
              <w:rPr>
                <w:rFonts w:ascii="Times New Roman" w:hAnsi="Times New Roman"/>
                <w:sz w:val="24"/>
                <w:szCs w:val="24"/>
              </w:rPr>
              <w:t xml:space="preserve"> </w:t>
            </w:r>
            <w:r>
              <w:rPr>
                <w:rFonts w:ascii="Times New Roman" w:hAnsi="Times New Roman"/>
                <w:sz w:val="24"/>
                <w:szCs w:val="24"/>
              </w:rPr>
              <w:t>Бродовое,</w:t>
            </w:r>
            <w:r w:rsidR="00ED7A60">
              <w:rPr>
                <w:rFonts w:ascii="Times New Roman" w:hAnsi="Times New Roman"/>
                <w:sz w:val="24"/>
                <w:szCs w:val="24"/>
              </w:rPr>
              <w:t xml:space="preserve"> Аннинского </w:t>
            </w:r>
            <w:r w:rsidR="00BE4568">
              <w:rPr>
                <w:rFonts w:ascii="Times New Roman" w:hAnsi="Times New Roman"/>
                <w:sz w:val="24"/>
                <w:szCs w:val="24"/>
              </w:rPr>
              <w:t xml:space="preserve"> района</w:t>
            </w:r>
            <w:r>
              <w:rPr>
                <w:rFonts w:ascii="Times New Roman" w:hAnsi="Times New Roman"/>
                <w:sz w:val="24"/>
                <w:szCs w:val="24"/>
              </w:rPr>
              <w:t>,</w:t>
            </w:r>
            <w:r w:rsidR="00BE4568">
              <w:rPr>
                <w:rFonts w:ascii="Times New Roman" w:hAnsi="Times New Roman"/>
                <w:sz w:val="24"/>
                <w:szCs w:val="24"/>
              </w:rPr>
              <w:t xml:space="preserve"> Воронежской области</w:t>
            </w:r>
            <w:r w:rsidR="00C64E7E">
              <w:rPr>
                <w:rFonts w:ascii="Times New Roman" w:hAnsi="Times New Roman"/>
                <w:sz w:val="24"/>
                <w:szCs w:val="24"/>
              </w:rPr>
              <w:t xml:space="preserve"> </w:t>
            </w:r>
          </w:p>
        </w:tc>
      </w:tr>
      <w:tr w:rsidR="001E0767" w:rsidRPr="003E1616">
        <w:trPr>
          <w:gridAfter w:val="1"/>
          <w:wAfter w:w="5751" w:type="dxa"/>
          <w:trHeight w:val="900"/>
          <w:tblCellSpacing w:w="5" w:type="nil"/>
        </w:trPr>
        <w:tc>
          <w:tcPr>
            <w:tcW w:w="851"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3.2.</w:t>
            </w:r>
          </w:p>
        </w:tc>
        <w:tc>
          <w:tcPr>
            <w:tcW w:w="2693"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Код ОКПД</w:t>
            </w:r>
            <w:r w:rsidR="00705E9E">
              <w:rPr>
                <w:rFonts w:ascii="Times New Roman" w:hAnsi="Times New Roman"/>
                <w:sz w:val="24"/>
                <w:szCs w:val="24"/>
              </w:rPr>
              <w:t>2</w:t>
            </w:r>
          </w:p>
        </w:tc>
        <w:tc>
          <w:tcPr>
            <w:tcW w:w="6318" w:type="dxa"/>
            <w:tcBorders>
              <w:left w:val="single" w:sz="8" w:space="0" w:color="auto"/>
              <w:bottom w:val="single" w:sz="8" w:space="0" w:color="auto"/>
              <w:right w:val="single" w:sz="8" w:space="0" w:color="auto"/>
            </w:tcBorders>
            <w:vAlign w:val="center"/>
          </w:tcPr>
          <w:p w:rsidR="001E0767" w:rsidRPr="00A363DF" w:rsidRDefault="00BE4568" w:rsidP="001E0767">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363DF">
              <w:rPr>
                <w:rFonts w:ascii="Times New Roman" w:hAnsi="Times New Roman"/>
                <w:color w:val="000000" w:themeColor="text1"/>
                <w:sz w:val="24"/>
                <w:szCs w:val="24"/>
                <w:shd w:val="clear" w:color="auto" w:fill="EFF0F1"/>
              </w:rPr>
              <w:t>42.11</w:t>
            </w:r>
            <w:r w:rsidR="00285EBC" w:rsidRPr="00A363DF">
              <w:rPr>
                <w:rFonts w:ascii="Times New Roman" w:hAnsi="Times New Roman"/>
                <w:color w:val="000000" w:themeColor="text1"/>
                <w:sz w:val="24"/>
                <w:szCs w:val="24"/>
                <w:shd w:val="clear" w:color="auto" w:fill="EFF0F1"/>
              </w:rPr>
              <w:t>.</w:t>
            </w:r>
            <w:r w:rsidR="00BC72CB" w:rsidRPr="00A363DF">
              <w:rPr>
                <w:rFonts w:ascii="Times New Roman" w:hAnsi="Times New Roman"/>
                <w:color w:val="000000" w:themeColor="text1"/>
                <w:sz w:val="24"/>
                <w:szCs w:val="24"/>
                <w:shd w:val="clear" w:color="auto" w:fill="EFF0F1"/>
              </w:rPr>
              <w:t>1</w:t>
            </w:r>
            <w:r w:rsidRPr="00A363DF">
              <w:rPr>
                <w:rFonts w:ascii="Times New Roman" w:hAnsi="Times New Roman"/>
                <w:color w:val="000000" w:themeColor="text1"/>
                <w:sz w:val="24"/>
                <w:szCs w:val="24"/>
                <w:shd w:val="clear" w:color="auto" w:fill="EFF0F1"/>
              </w:rPr>
              <w:t>0.</w:t>
            </w:r>
            <w:r w:rsidR="00BC72CB" w:rsidRPr="00A363DF">
              <w:rPr>
                <w:rFonts w:ascii="Times New Roman" w:hAnsi="Times New Roman"/>
                <w:color w:val="000000" w:themeColor="text1"/>
                <w:sz w:val="24"/>
                <w:szCs w:val="24"/>
                <w:shd w:val="clear" w:color="auto" w:fill="EFF0F1"/>
              </w:rPr>
              <w:t>120</w:t>
            </w:r>
          </w:p>
        </w:tc>
      </w:tr>
      <w:tr w:rsidR="001E0767" w:rsidRPr="003E1616" w:rsidTr="005E7651">
        <w:trPr>
          <w:gridAfter w:val="1"/>
          <w:wAfter w:w="5751" w:type="dxa"/>
          <w:trHeight w:val="1544"/>
          <w:tblCellSpacing w:w="5" w:type="nil"/>
        </w:trPr>
        <w:tc>
          <w:tcPr>
            <w:tcW w:w="851"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3.3.</w:t>
            </w:r>
          </w:p>
        </w:tc>
        <w:tc>
          <w:tcPr>
            <w:tcW w:w="2693"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Начальная (максимальная) цена контракта</w:t>
            </w:r>
          </w:p>
        </w:tc>
        <w:tc>
          <w:tcPr>
            <w:tcW w:w="6318" w:type="dxa"/>
            <w:tcBorders>
              <w:left w:val="single" w:sz="8" w:space="0" w:color="auto"/>
              <w:bottom w:val="single" w:sz="8" w:space="0" w:color="auto"/>
              <w:right w:val="single" w:sz="8" w:space="0" w:color="auto"/>
            </w:tcBorders>
            <w:vAlign w:val="center"/>
          </w:tcPr>
          <w:p w:rsidR="001E0767" w:rsidRPr="00BF5D87" w:rsidRDefault="00240ABD" w:rsidP="00F72758">
            <w:pPr>
              <w:jc w:val="both"/>
              <w:rPr>
                <w:rFonts w:ascii="Times New Roman" w:hAnsi="Times New Roman"/>
                <w:color w:val="FF0000"/>
                <w:sz w:val="24"/>
                <w:szCs w:val="24"/>
              </w:rPr>
            </w:pPr>
            <w:r w:rsidRPr="00BF5D87">
              <w:rPr>
                <w:rFonts w:ascii="Times New Roman" w:hAnsi="Times New Roman"/>
                <w:sz w:val="24"/>
                <w:szCs w:val="24"/>
              </w:rPr>
              <w:t xml:space="preserve">Цена настоящего муниципального контракта является твердой, определяется на весь срок исполнения </w:t>
            </w:r>
            <w:r w:rsidRPr="00A363DF">
              <w:rPr>
                <w:rFonts w:ascii="Times New Roman" w:hAnsi="Times New Roman"/>
                <w:sz w:val="24"/>
                <w:szCs w:val="24"/>
              </w:rPr>
              <w:t xml:space="preserve">муниципального контракта и составляет </w:t>
            </w:r>
            <w:r w:rsidR="00F72758">
              <w:rPr>
                <w:rFonts w:ascii="Times New Roman" w:hAnsi="Times New Roman"/>
                <w:sz w:val="24"/>
                <w:szCs w:val="24"/>
              </w:rPr>
              <w:t>328000</w:t>
            </w:r>
            <w:r w:rsidRPr="00A363DF">
              <w:rPr>
                <w:rFonts w:ascii="Times New Roman" w:hAnsi="Times New Roman"/>
                <w:sz w:val="24"/>
                <w:szCs w:val="24"/>
              </w:rPr>
              <w:t>,00 (</w:t>
            </w:r>
            <w:r w:rsidR="00F72758">
              <w:rPr>
                <w:rFonts w:ascii="Times New Roman" w:hAnsi="Times New Roman"/>
                <w:sz w:val="24"/>
                <w:szCs w:val="24"/>
              </w:rPr>
              <w:t>Триста двадцать восемь</w:t>
            </w:r>
            <w:r w:rsidRPr="00A363DF">
              <w:rPr>
                <w:rFonts w:ascii="Times New Roman" w:hAnsi="Times New Roman"/>
                <w:sz w:val="24"/>
                <w:szCs w:val="24"/>
              </w:rPr>
              <w:t xml:space="preserve"> тысяч</w:t>
            </w:r>
            <w:r w:rsidR="00FF0A4F" w:rsidRPr="00A363DF">
              <w:rPr>
                <w:rFonts w:ascii="Times New Roman" w:hAnsi="Times New Roman"/>
                <w:sz w:val="24"/>
                <w:szCs w:val="24"/>
              </w:rPr>
              <w:t xml:space="preserve"> </w:t>
            </w:r>
            <w:r w:rsidRPr="00A363DF">
              <w:rPr>
                <w:rFonts w:ascii="Times New Roman" w:hAnsi="Times New Roman"/>
                <w:sz w:val="24"/>
                <w:szCs w:val="24"/>
              </w:rPr>
              <w:t>рубл</w:t>
            </w:r>
            <w:r w:rsidR="00FF0A4F" w:rsidRPr="00A363DF">
              <w:rPr>
                <w:rFonts w:ascii="Times New Roman" w:hAnsi="Times New Roman"/>
                <w:sz w:val="24"/>
                <w:szCs w:val="24"/>
              </w:rPr>
              <w:t>ей</w:t>
            </w:r>
            <w:r w:rsidRPr="00A363DF">
              <w:rPr>
                <w:rFonts w:ascii="Times New Roman" w:hAnsi="Times New Roman"/>
                <w:sz w:val="24"/>
                <w:szCs w:val="24"/>
              </w:rPr>
              <w:t xml:space="preserve"> 00 копеек)</w:t>
            </w:r>
          </w:p>
        </w:tc>
      </w:tr>
      <w:tr w:rsidR="001E0767" w:rsidRPr="003E1616">
        <w:trPr>
          <w:gridAfter w:val="1"/>
          <w:wAfter w:w="5751" w:type="dxa"/>
          <w:tblCellSpacing w:w="5" w:type="nil"/>
        </w:trPr>
        <w:tc>
          <w:tcPr>
            <w:tcW w:w="9862" w:type="dxa"/>
            <w:gridSpan w:val="3"/>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3.4. Описание объекта закупки</w:t>
            </w:r>
          </w:p>
        </w:tc>
      </w:tr>
      <w:tr w:rsidR="001E0767" w:rsidRPr="003E1616">
        <w:trPr>
          <w:gridAfter w:val="1"/>
          <w:wAfter w:w="5751" w:type="dxa"/>
          <w:trHeight w:val="540"/>
          <w:tblCellSpacing w:w="5" w:type="nil"/>
        </w:trPr>
        <w:tc>
          <w:tcPr>
            <w:tcW w:w="851"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3.4.1.</w:t>
            </w:r>
          </w:p>
        </w:tc>
        <w:tc>
          <w:tcPr>
            <w:tcW w:w="2693"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Функциональные, технические и качественные характеристики, эксплуатационные характеристики объекта закупки:</w:t>
            </w:r>
          </w:p>
        </w:tc>
        <w:tc>
          <w:tcPr>
            <w:tcW w:w="6318" w:type="dxa"/>
            <w:tcBorders>
              <w:left w:val="single" w:sz="8" w:space="0" w:color="auto"/>
              <w:bottom w:val="single" w:sz="8" w:space="0" w:color="auto"/>
              <w:right w:val="single" w:sz="8" w:space="0" w:color="auto"/>
            </w:tcBorders>
            <w:vAlign w:val="center"/>
          </w:tcPr>
          <w:p w:rsidR="001E0767" w:rsidRPr="0049582B" w:rsidRDefault="00FF0A4F" w:rsidP="00F72758">
            <w:pPr>
              <w:widowControl w:val="0"/>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Р</w:t>
            </w:r>
            <w:r w:rsidR="00E71464" w:rsidRPr="00E71464">
              <w:rPr>
                <w:rFonts w:ascii="Times New Roman" w:hAnsi="Times New Roman"/>
                <w:sz w:val="24"/>
                <w:szCs w:val="24"/>
              </w:rPr>
              <w:t>емонт автомобильной доро</w:t>
            </w:r>
            <w:r w:rsidR="00BC72CB">
              <w:rPr>
                <w:rFonts w:ascii="Times New Roman" w:hAnsi="Times New Roman"/>
                <w:sz w:val="24"/>
                <w:szCs w:val="24"/>
              </w:rPr>
              <w:t>ги по ул.</w:t>
            </w:r>
            <w:r w:rsidR="00F72758">
              <w:rPr>
                <w:rFonts w:ascii="Times New Roman" w:hAnsi="Times New Roman"/>
                <w:sz w:val="24"/>
                <w:szCs w:val="24"/>
              </w:rPr>
              <w:t>Осиновка</w:t>
            </w:r>
            <w:r w:rsidR="004E37D2">
              <w:rPr>
                <w:rFonts w:ascii="Times New Roman" w:hAnsi="Times New Roman"/>
                <w:sz w:val="24"/>
                <w:szCs w:val="24"/>
              </w:rPr>
              <w:t xml:space="preserve"> в с.</w:t>
            </w:r>
            <w:r w:rsidR="00E71464" w:rsidRPr="00E71464">
              <w:rPr>
                <w:rFonts w:ascii="Times New Roman" w:hAnsi="Times New Roman"/>
                <w:sz w:val="24"/>
                <w:szCs w:val="24"/>
              </w:rPr>
              <w:t xml:space="preserve"> </w:t>
            </w:r>
            <w:r>
              <w:rPr>
                <w:rFonts w:ascii="Times New Roman" w:hAnsi="Times New Roman"/>
                <w:sz w:val="24"/>
                <w:szCs w:val="24"/>
              </w:rPr>
              <w:t>Бродовое,</w:t>
            </w:r>
            <w:r w:rsidR="00E71464" w:rsidRPr="00E71464">
              <w:rPr>
                <w:rFonts w:ascii="Times New Roman" w:hAnsi="Times New Roman"/>
                <w:sz w:val="24"/>
                <w:szCs w:val="24"/>
              </w:rPr>
              <w:t xml:space="preserve"> Аннинского  района</w:t>
            </w:r>
            <w:r>
              <w:rPr>
                <w:rFonts w:ascii="Times New Roman" w:hAnsi="Times New Roman"/>
                <w:sz w:val="24"/>
                <w:szCs w:val="24"/>
              </w:rPr>
              <w:t>,</w:t>
            </w:r>
            <w:r w:rsidR="00E71464" w:rsidRPr="00E71464">
              <w:rPr>
                <w:rFonts w:ascii="Times New Roman" w:hAnsi="Times New Roman"/>
                <w:sz w:val="24"/>
                <w:szCs w:val="24"/>
              </w:rPr>
              <w:t xml:space="preserve"> Воронежской области</w:t>
            </w:r>
          </w:p>
        </w:tc>
      </w:tr>
      <w:tr w:rsidR="001E0767" w:rsidRPr="003E1616">
        <w:trPr>
          <w:gridAfter w:val="1"/>
          <w:wAfter w:w="5751" w:type="dxa"/>
          <w:trHeight w:val="540"/>
          <w:tblCellSpacing w:w="5" w:type="nil"/>
        </w:trPr>
        <w:tc>
          <w:tcPr>
            <w:tcW w:w="851"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3.4.2.</w:t>
            </w:r>
          </w:p>
        </w:tc>
        <w:tc>
          <w:tcPr>
            <w:tcW w:w="2693" w:type="dxa"/>
            <w:tcBorders>
              <w:left w:val="single" w:sz="8" w:space="0" w:color="auto"/>
              <w:bottom w:val="single" w:sz="8" w:space="0" w:color="auto"/>
              <w:right w:val="single" w:sz="8" w:space="0" w:color="auto"/>
            </w:tcBorders>
            <w:vAlign w:val="center"/>
          </w:tcPr>
          <w:p w:rsidR="001E0767" w:rsidRPr="004C2384" w:rsidRDefault="001E0767" w:rsidP="004C2384">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Спецификация, планы, чертежи, эскизы, фотографии, результаты работы, тестирования и т.д.</w:t>
            </w:r>
          </w:p>
        </w:tc>
        <w:tc>
          <w:tcPr>
            <w:tcW w:w="6318" w:type="dxa"/>
            <w:tcBorders>
              <w:left w:val="single" w:sz="8" w:space="0" w:color="auto"/>
              <w:bottom w:val="single" w:sz="8" w:space="0" w:color="auto"/>
              <w:right w:val="single" w:sz="8" w:space="0" w:color="auto"/>
            </w:tcBorders>
            <w:vAlign w:val="center"/>
          </w:tcPr>
          <w:p w:rsidR="001E0767" w:rsidRPr="003E1616" w:rsidRDefault="001E0767" w:rsidP="00045175">
            <w:pPr>
              <w:widowControl w:val="0"/>
              <w:autoSpaceDE w:val="0"/>
              <w:autoSpaceDN w:val="0"/>
              <w:adjustRightInd w:val="0"/>
              <w:spacing w:after="0" w:line="240" w:lineRule="auto"/>
              <w:jc w:val="both"/>
              <w:rPr>
                <w:rFonts w:ascii="Times New Roman" w:hAnsi="Times New Roman"/>
                <w:sz w:val="24"/>
                <w:szCs w:val="24"/>
              </w:rPr>
            </w:pPr>
          </w:p>
        </w:tc>
      </w:tr>
      <w:tr w:rsidR="001E0767" w:rsidRPr="003E1616">
        <w:trPr>
          <w:gridAfter w:val="1"/>
          <w:wAfter w:w="5751" w:type="dxa"/>
          <w:trHeight w:val="1228"/>
          <w:tblCellSpacing w:w="5" w:type="nil"/>
        </w:trPr>
        <w:tc>
          <w:tcPr>
            <w:tcW w:w="851"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3.4.3.</w:t>
            </w:r>
          </w:p>
        </w:tc>
        <w:tc>
          <w:tcPr>
            <w:tcW w:w="2693"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Показатели, позволяющие определить соответствие закупаемых товара, работы, услуги  потребностям заказчика. Максимальные и минимальные значения закупаемых товаров, работ, услуг</w:t>
            </w:r>
          </w:p>
        </w:tc>
        <w:tc>
          <w:tcPr>
            <w:tcW w:w="6318"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p>
        </w:tc>
      </w:tr>
      <w:tr w:rsidR="001E0767" w:rsidRPr="003E1616">
        <w:trPr>
          <w:gridAfter w:val="1"/>
          <w:wAfter w:w="5751" w:type="dxa"/>
          <w:trHeight w:val="1228"/>
          <w:tblCellSpacing w:w="5" w:type="nil"/>
        </w:trPr>
        <w:tc>
          <w:tcPr>
            <w:tcW w:w="851"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3.4.4.</w:t>
            </w:r>
          </w:p>
        </w:tc>
        <w:tc>
          <w:tcPr>
            <w:tcW w:w="2693"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 xml:space="preserve">Изображение поставляемого товара </w:t>
            </w:r>
          </w:p>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 xml:space="preserve"> </w:t>
            </w:r>
            <w:r w:rsidRPr="003E1616">
              <w:rPr>
                <w:rFonts w:ascii="Times New Roman" w:hAnsi="Times New Roman"/>
                <w:i/>
                <w:sz w:val="24"/>
                <w:szCs w:val="24"/>
              </w:rPr>
              <w:t>(в случае, если содержится требование о соответствии поставляемого товара изображению товара, на поставку которого заключается контракт)</w:t>
            </w:r>
          </w:p>
        </w:tc>
        <w:tc>
          <w:tcPr>
            <w:tcW w:w="6318"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p>
        </w:tc>
      </w:tr>
      <w:tr w:rsidR="001E0767" w:rsidRPr="003E1616">
        <w:trPr>
          <w:gridAfter w:val="1"/>
          <w:wAfter w:w="5751" w:type="dxa"/>
          <w:trHeight w:val="973"/>
          <w:tblCellSpacing w:w="5" w:type="nil"/>
        </w:trPr>
        <w:tc>
          <w:tcPr>
            <w:tcW w:w="851"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3.4.5.</w:t>
            </w:r>
          </w:p>
        </w:tc>
        <w:tc>
          <w:tcPr>
            <w:tcW w:w="2693"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 xml:space="preserve">Информация о месте, дате начала и окончания, порядке и графике осмотра образца или макета товара </w:t>
            </w:r>
          </w:p>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i/>
                <w:sz w:val="24"/>
                <w:szCs w:val="24"/>
              </w:rPr>
              <w:t xml:space="preserve">(в случае, если </w:t>
            </w:r>
            <w:r w:rsidRPr="003E1616">
              <w:rPr>
                <w:rFonts w:ascii="Times New Roman" w:hAnsi="Times New Roman"/>
                <w:i/>
                <w:sz w:val="24"/>
                <w:szCs w:val="24"/>
              </w:rPr>
              <w:lastRenderedPageBreak/>
              <w:t>содержится требование о соответствии поставляемого товара образцу или макету товара, на поставку которого заключается контракт)</w:t>
            </w:r>
          </w:p>
        </w:tc>
        <w:tc>
          <w:tcPr>
            <w:tcW w:w="6318" w:type="dxa"/>
            <w:tcBorders>
              <w:left w:val="single" w:sz="8" w:space="0" w:color="auto"/>
              <w:bottom w:val="single" w:sz="8" w:space="0" w:color="auto"/>
              <w:right w:val="single" w:sz="8" w:space="0" w:color="auto"/>
            </w:tcBorders>
            <w:vAlign w:val="center"/>
          </w:tcPr>
          <w:p w:rsidR="00CB1E52" w:rsidRPr="003E1616" w:rsidRDefault="00CB1E52" w:rsidP="001E0767">
            <w:pPr>
              <w:widowControl w:val="0"/>
              <w:autoSpaceDE w:val="0"/>
              <w:autoSpaceDN w:val="0"/>
              <w:adjustRightInd w:val="0"/>
              <w:spacing w:after="0" w:line="240" w:lineRule="auto"/>
              <w:jc w:val="center"/>
              <w:rPr>
                <w:rFonts w:ascii="Times New Roman" w:hAnsi="Times New Roman"/>
                <w:sz w:val="24"/>
                <w:szCs w:val="24"/>
              </w:rPr>
            </w:pPr>
          </w:p>
        </w:tc>
      </w:tr>
      <w:tr w:rsidR="001E0767" w:rsidRPr="003E1616">
        <w:trPr>
          <w:gridAfter w:val="1"/>
          <w:wAfter w:w="5751" w:type="dxa"/>
          <w:trHeight w:val="2753"/>
          <w:tblCellSpacing w:w="5" w:type="nil"/>
        </w:trPr>
        <w:tc>
          <w:tcPr>
            <w:tcW w:w="851"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lastRenderedPageBreak/>
              <w:t>3.4.6.</w:t>
            </w:r>
          </w:p>
        </w:tc>
        <w:tc>
          <w:tcPr>
            <w:tcW w:w="2693"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 расходы на эксплуатацию товара, осуществление монтажа и наладки, обучение сотрудников заказчика</w:t>
            </w:r>
          </w:p>
        </w:tc>
        <w:tc>
          <w:tcPr>
            <w:tcW w:w="6318" w:type="dxa"/>
            <w:tcBorders>
              <w:left w:val="single" w:sz="8" w:space="0" w:color="auto"/>
              <w:bottom w:val="single" w:sz="8" w:space="0" w:color="auto"/>
              <w:right w:val="single" w:sz="8" w:space="0" w:color="auto"/>
            </w:tcBorders>
            <w:vAlign w:val="center"/>
          </w:tcPr>
          <w:p w:rsidR="008869EB" w:rsidRPr="008869EB" w:rsidRDefault="00A53CE0" w:rsidP="008869EB">
            <w:pPr>
              <w:pStyle w:val="Style6"/>
              <w:widowControl/>
              <w:ind w:firstLine="0"/>
              <w:rPr>
                <w:rFonts w:ascii="Times New Roman" w:hAnsi="Times New Roman" w:cs="Times New Roman"/>
                <w:lang w:eastAsia="zh-CN"/>
              </w:rPr>
            </w:pPr>
            <w:r w:rsidRPr="00837996">
              <w:rPr>
                <w:rFonts w:ascii="Times New Roman" w:hAnsi="Times New Roman"/>
              </w:rPr>
              <w:t xml:space="preserve"> </w:t>
            </w:r>
            <w:r w:rsidR="008869EB">
              <w:rPr>
                <w:rFonts w:ascii="Times New Roman" w:hAnsi="Times New Roman"/>
              </w:rPr>
              <w:t>1.</w:t>
            </w:r>
            <w:r w:rsidR="008869EB" w:rsidRPr="008869EB">
              <w:rPr>
                <w:rFonts w:ascii="Times New Roman" w:hAnsi="Times New Roman" w:cs="Times New Roman"/>
                <w:lang w:eastAsia="zh-CN"/>
              </w:rPr>
              <w:t>Подрядчик гарантирует:</w:t>
            </w:r>
          </w:p>
          <w:p w:rsidR="008869EB" w:rsidRPr="008869EB" w:rsidRDefault="008869EB" w:rsidP="008869EB">
            <w:pPr>
              <w:pStyle w:val="Style3"/>
              <w:widowControl/>
              <w:tabs>
                <w:tab w:val="left" w:pos="3471"/>
              </w:tabs>
              <w:spacing w:line="240" w:lineRule="auto"/>
              <w:ind w:firstLine="0"/>
              <w:jc w:val="both"/>
              <w:rPr>
                <w:rFonts w:ascii="Times New Roman" w:hAnsi="Times New Roman" w:cs="Times New Roman"/>
                <w:lang w:eastAsia="zh-CN"/>
              </w:rPr>
            </w:pPr>
            <w:r w:rsidRPr="008869EB">
              <w:rPr>
                <w:rFonts w:ascii="Times New Roman" w:hAnsi="Times New Roman" w:cs="Times New Roman"/>
                <w:lang w:eastAsia="zh-CN"/>
              </w:rPr>
              <w:t>- надежность и безаварийность смонтированных строительных изделий;</w:t>
            </w:r>
          </w:p>
          <w:p w:rsidR="008869EB" w:rsidRPr="008869EB" w:rsidRDefault="008869EB" w:rsidP="008869EB">
            <w:pPr>
              <w:pStyle w:val="Style3"/>
              <w:widowControl/>
              <w:tabs>
                <w:tab w:val="left" w:pos="3471"/>
              </w:tabs>
              <w:spacing w:line="240" w:lineRule="auto"/>
              <w:ind w:firstLine="0"/>
              <w:jc w:val="both"/>
              <w:rPr>
                <w:rFonts w:ascii="Times New Roman" w:hAnsi="Times New Roman" w:cs="Times New Roman"/>
                <w:lang w:eastAsia="zh-CN"/>
              </w:rPr>
            </w:pPr>
            <w:r w:rsidRPr="008869EB">
              <w:rPr>
                <w:rFonts w:ascii="Times New Roman" w:hAnsi="Times New Roman" w:cs="Times New Roman"/>
                <w:lang w:eastAsia="zh-CN"/>
              </w:rPr>
              <w:t>- своевременное устранение за свой счет недостатков и дефектов, выявленных в период гарантийного срока;</w:t>
            </w:r>
          </w:p>
          <w:p w:rsidR="008869EB" w:rsidRPr="008869EB" w:rsidRDefault="008869EB" w:rsidP="00A363DF">
            <w:pPr>
              <w:pStyle w:val="Style5"/>
              <w:widowControl/>
              <w:spacing w:line="240" w:lineRule="auto"/>
              <w:ind w:firstLine="67"/>
              <w:jc w:val="left"/>
              <w:rPr>
                <w:rFonts w:ascii="Times New Roman" w:hAnsi="Times New Roman" w:cs="Times New Roman"/>
                <w:lang w:eastAsia="zh-CN"/>
              </w:rPr>
            </w:pPr>
            <w:r w:rsidRPr="008869EB">
              <w:rPr>
                <w:rFonts w:ascii="Times New Roman" w:hAnsi="Times New Roman" w:cs="Times New Roman"/>
                <w:lang w:eastAsia="zh-CN"/>
              </w:rPr>
              <w:t>- использование в работе материалов, имеющих сертификаты соответствия, технические паспорта и другие документы, удостоверяющие их качество.</w:t>
            </w:r>
          </w:p>
          <w:p w:rsidR="008869EB" w:rsidRPr="008869EB" w:rsidRDefault="008869EB" w:rsidP="008869EB">
            <w:pPr>
              <w:pStyle w:val="Style6"/>
              <w:widowControl/>
              <w:ind w:firstLine="0"/>
              <w:jc w:val="both"/>
              <w:rPr>
                <w:rFonts w:ascii="Times New Roman" w:hAnsi="Times New Roman" w:cs="Times New Roman"/>
                <w:lang w:eastAsia="zh-CN"/>
              </w:rPr>
            </w:pPr>
            <w:r w:rsidRPr="008869EB">
              <w:rPr>
                <w:rFonts w:ascii="Times New Roman" w:hAnsi="Times New Roman" w:cs="Times New Roman"/>
                <w:lang w:eastAsia="zh-CN"/>
              </w:rPr>
              <w:t>2. Гарантии качества Подрядчика распространяются на все конструктивные элементы и работы, выполненные на Объекте в строгом соответствии с техническим заданием, исходно-разрешительной документацией, требованиями действующих норм, стандартов и правил, с надлежащим прилежанием, эффективностью, на высоком профессиональном уровне.</w:t>
            </w:r>
          </w:p>
          <w:p w:rsidR="001E0767" w:rsidRPr="00045175" w:rsidRDefault="008869EB" w:rsidP="008869EB">
            <w:pPr>
              <w:widowControl w:val="0"/>
              <w:autoSpaceDE w:val="0"/>
              <w:autoSpaceDN w:val="0"/>
              <w:adjustRightInd w:val="0"/>
              <w:spacing w:after="0" w:line="240" w:lineRule="auto"/>
              <w:jc w:val="both"/>
              <w:rPr>
                <w:rFonts w:ascii="Times New Roman" w:hAnsi="Times New Roman"/>
                <w:sz w:val="24"/>
                <w:szCs w:val="24"/>
              </w:rPr>
            </w:pPr>
            <w:r w:rsidRPr="008869EB">
              <w:rPr>
                <w:rFonts w:ascii="Times New Roman" w:hAnsi="Times New Roman"/>
                <w:sz w:val="24"/>
                <w:szCs w:val="24"/>
                <w:lang w:eastAsia="zh-CN"/>
              </w:rPr>
              <w:t xml:space="preserve">3. Гарантийный срок на качество выполненных работ и материалов на Объекте начинается с момента подписания Сторонами </w:t>
            </w:r>
            <w:r w:rsidR="00FA2413">
              <w:rPr>
                <w:rFonts w:ascii="Times New Roman" w:hAnsi="Times New Roman"/>
                <w:sz w:val="24"/>
                <w:szCs w:val="24"/>
              </w:rPr>
              <w:t xml:space="preserve">в </w:t>
            </w:r>
            <w:r w:rsidRPr="007A2E19">
              <w:rPr>
                <w:rFonts w:ascii="Times New Roman" w:hAnsi="Times New Roman"/>
                <w:sz w:val="24"/>
                <w:szCs w:val="24"/>
                <w:lang w:eastAsia="zh-CN"/>
              </w:rPr>
              <w:t xml:space="preserve">установленном порядке акта </w:t>
            </w:r>
            <w:r>
              <w:rPr>
                <w:rFonts w:ascii="Times New Roman" w:hAnsi="Times New Roman"/>
                <w:sz w:val="24"/>
                <w:szCs w:val="24"/>
                <w:lang w:eastAsia="zh-CN"/>
              </w:rPr>
              <w:t>о приемке выполненных работ и</w:t>
            </w:r>
            <w:r w:rsidRPr="007A2E19">
              <w:rPr>
                <w:rFonts w:ascii="Times New Roman" w:hAnsi="Times New Roman"/>
                <w:sz w:val="24"/>
                <w:szCs w:val="24"/>
                <w:lang w:eastAsia="zh-CN"/>
              </w:rPr>
              <w:t xml:space="preserve"> составляет не менее </w:t>
            </w:r>
            <w:r w:rsidR="00045175" w:rsidRPr="008869EB">
              <w:rPr>
                <w:rFonts w:ascii="Times New Roman" w:hAnsi="Times New Roman"/>
                <w:sz w:val="24"/>
                <w:szCs w:val="24"/>
              </w:rPr>
              <w:t>60 месяцев</w:t>
            </w:r>
            <w:r w:rsidR="00FA2413">
              <w:rPr>
                <w:rFonts w:ascii="Times New Roman" w:hAnsi="Times New Roman"/>
                <w:sz w:val="24"/>
                <w:szCs w:val="24"/>
              </w:rPr>
              <w:t>.</w:t>
            </w:r>
          </w:p>
        </w:tc>
      </w:tr>
      <w:tr w:rsidR="001E0767" w:rsidRPr="003E1616">
        <w:trPr>
          <w:gridAfter w:val="1"/>
          <w:wAfter w:w="5751" w:type="dxa"/>
          <w:trHeight w:val="540"/>
          <w:tblCellSpacing w:w="5" w:type="nil"/>
        </w:trPr>
        <w:tc>
          <w:tcPr>
            <w:tcW w:w="851"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3.5.</w:t>
            </w:r>
          </w:p>
        </w:tc>
        <w:tc>
          <w:tcPr>
            <w:tcW w:w="2693"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Количество поставляемого товара</w:t>
            </w:r>
          </w:p>
        </w:tc>
        <w:tc>
          <w:tcPr>
            <w:tcW w:w="6318" w:type="dxa"/>
            <w:tcBorders>
              <w:left w:val="single" w:sz="8" w:space="0" w:color="auto"/>
              <w:bottom w:val="single" w:sz="8" w:space="0" w:color="auto"/>
              <w:right w:val="single" w:sz="8" w:space="0" w:color="auto"/>
            </w:tcBorders>
            <w:vAlign w:val="center"/>
          </w:tcPr>
          <w:p w:rsidR="001E0767" w:rsidRPr="003E1616" w:rsidRDefault="00045175" w:rsidP="0004517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1E0767" w:rsidRPr="003E1616">
        <w:trPr>
          <w:gridAfter w:val="1"/>
          <w:wAfter w:w="5751" w:type="dxa"/>
          <w:trHeight w:val="258"/>
          <w:tblCellSpacing w:w="5" w:type="nil"/>
        </w:trPr>
        <w:tc>
          <w:tcPr>
            <w:tcW w:w="851"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3.6.</w:t>
            </w:r>
          </w:p>
        </w:tc>
        <w:tc>
          <w:tcPr>
            <w:tcW w:w="2693"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Место доставки товара, выполнения работ, оказания услуг</w:t>
            </w:r>
          </w:p>
        </w:tc>
        <w:tc>
          <w:tcPr>
            <w:tcW w:w="6318" w:type="dxa"/>
            <w:tcBorders>
              <w:left w:val="single" w:sz="8" w:space="0" w:color="auto"/>
              <w:bottom w:val="single" w:sz="8" w:space="0" w:color="auto"/>
              <w:right w:val="single" w:sz="8" w:space="0" w:color="auto"/>
            </w:tcBorders>
            <w:vAlign w:val="center"/>
          </w:tcPr>
          <w:p w:rsidR="001E0767" w:rsidRPr="00E910B5" w:rsidRDefault="00E71464" w:rsidP="00F72758">
            <w:pPr>
              <w:widowControl w:val="0"/>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 xml:space="preserve">Воронежская </w:t>
            </w:r>
            <w:r w:rsidR="00B04247">
              <w:rPr>
                <w:rFonts w:ascii="Times New Roman" w:hAnsi="Times New Roman"/>
                <w:sz w:val="24"/>
                <w:szCs w:val="24"/>
              </w:rPr>
              <w:t>область,</w:t>
            </w:r>
            <w:r>
              <w:rPr>
                <w:rFonts w:ascii="Times New Roman" w:hAnsi="Times New Roman"/>
                <w:sz w:val="24"/>
                <w:szCs w:val="24"/>
              </w:rPr>
              <w:t xml:space="preserve"> </w:t>
            </w:r>
            <w:r w:rsidR="00B04247">
              <w:rPr>
                <w:rFonts w:ascii="Times New Roman" w:hAnsi="Times New Roman"/>
                <w:sz w:val="24"/>
                <w:szCs w:val="24"/>
              </w:rPr>
              <w:t>Аннинский район</w:t>
            </w:r>
            <w:r w:rsidR="00A363DF">
              <w:rPr>
                <w:rFonts w:ascii="Times New Roman" w:hAnsi="Times New Roman"/>
                <w:sz w:val="24"/>
                <w:szCs w:val="24"/>
              </w:rPr>
              <w:t>,</w:t>
            </w:r>
            <w:r w:rsidR="00B04247">
              <w:rPr>
                <w:rFonts w:ascii="Times New Roman" w:hAnsi="Times New Roman"/>
                <w:sz w:val="24"/>
                <w:szCs w:val="24"/>
              </w:rPr>
              <w:t xml:space="preserve"> село </w:t>
            </w:r>
            <w:r w:rsidR="00FF0A4F">
              <w:rPr>
                <w:rFonts w:ascii="Times New Roman" w:hAnsi="Times New Roman"/>
                <w:sz w:val="24"/>
                <w:szCs w:val="24"/>
              </w:rPr>
              <w:t>Бродовое</w:t>
            </w:r>
            <w:r w:rsidR="00B04247">
              <w:rPr>
                <w:rFonts w:ascii="Times New Roman" w:hAnsi="Times New Roman"/>
                <w:sz w:val="24"/>
                <w:szCs w:val="24"/>
              </w:rPr>
              <w:t>,</w:t>
            </w:r>
            <w:r>
              <w:rPr>
                <w:rFonts w:ascii="Times New Roman" w:hAnsi="Times New Roman"/>
                <w:sz w:val="24"/>
                <w:szCs w:val="24"/>
              </w:rPr>
              <w:t xml:space="preserve"> </w:t>
            </w:r>
            <w:r w:rsidR="00B04247">
              <w:rPr>
                <w:rFonts w:ascii="Times New Roman" w:hAnsi="Times New Roman"/>
                <w:sz w:val="24"/>
                <w:szCs w:val="24"/>
              </w:rPr>
              <w:t>ул.</w:t>
            </w:r>
            <w:r w:rsidR="00A363DF">
              <w:rPr>
                <w:rFonts w:ascii="Times New Roman" w:hAnsi="Times New Roman"/>
                <w:sz w:val="24"/>
                <w:szCs w:val="24"/>
              </w:rPr>
              <w:t xml:space="preserve"> </w:t>
            </w:r>
            <w:r w:rsidR="00F72758">
              <w:rPr>
                <w:rFonts w:ascii="Times New Roman" w:hAnsi="Times New Roman"/>
                <w:sz w:val="24"/>
                <w:szCs w:val="24"/>
              </w:rPr>
              <w:t>Осиновка</w:t>
            </w:r>
          </w:p>
        </w:tc>
      </w:tr>
      <w:tr w:rsidR="001E0767" w:rsidRPr="003E1616">
        <w:trPr>
          <w:gridAfter w:val="1"/>
          <w:wAfter w:w="5751" w:type="dxa"/>
          <w:trHeight w:val="673"/>
          <w:tblCellSpacing w:w="5" w:type="nil"/>
        </w:trPr>
        <w:tc>
          <w:tcPr>
            <w:tcW w:w="851"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3.7.</w:t>
            </w:r>
          </w:p>
        </w:tc>
        <w:tc>
          <w:tcPr>
            <w:tcW w:w="2693"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Сроки поставки товара, завершения работы, график оказания услуг</w:t>
            </w:r>
            <w:r w:rsidRPr="003E1616">
              <w:rPr>
                <w:rFonts w:ascii="Times New Roman" w:hAnsi="Times New Roman"/>
                <w:i/>
                <w:sz w:val="24"/>
                <w:szCs w:val="24"/>
              </w:rPr>
              <w:t xml:space="preserve"> </w:t>
            </w:r>
          </w:p>
        </w:tc>
        <w:tc>
          <w:tcPr>
            <w:tcW w:w="6318" w:type="dxa"/>
            <w:tcBorders>
              <w:left w:val="single" w:sz="8" w:space="0" w:color="auto"/>
              <w:bottom w:val="single" w:sz="8" w:space="0" w:color="auto"/>
              <w:right w:val="single" w:sz="8" w:space="0" w:color="auto"/>
            </w:tcBorders>
            <w:vAlign w:val="center"/>
          </w:tcPr>
          <w:p w:rsidR="006409CC" w:rsidRPr="00A363DF" w:rsidRDefault="006409CC" w:rsidP="006409CC">
            <w:pPr>
              <w:pStyle w:val="ConsPlusNormal"/>
              <w:ind w:firstLine="0"/>
              <w:rPr>
                <w:color w:val="000000"/>
                <w:sz w:val="24"/>
                <w:szCs w:val="24"/>
                <w:lang w:eastAsia="ru-RU"/>
              </w:rPr>
            </w:pPr>
            <w:r w:rsidRPr="00A363DF">
              <w:rPr>
                <w:color w:val="000000"/>
                <w:sz w:val="24"/>
                <w:szCs w:val="24"/>
                <w:lang w:eastAsia="ru-RU"/>
              </w:rPr>
              <w:t xml:space="preserve">с момента подписания контракта до </w:t>
            </w:r>
            <w:r w:rsidR="00F72758" w:rsidRPr="008A4E94">
              <w:rPr>
                <w:color w:val="000000"/>
                <w:sz w:val="24"/>
                <w:szCs w:val="24"/>
                <w:lang w:eastAsia="ru-RU"/>
              </w:rPr>
              <w:t>30</w:t>
            </w:r>
            <w:r w:rsidRPr="008A4E94">
              <w:rPr>
                <w:color w:val="000000"/>
                <w:sz w:val="24"/>
                <w:szCs w:val="24"/>
                <w:lang w:eastAsia="ru-RU"/>
              </w:rPr>
              <w:t>.</w:t>
            </w:r>
            <w:r w:rsidR="00F72758" w:rsidRPr="008A4E94">
              <w:rPr>
                <w:color w:val="000000"/>
                <w:sz w:val="24"/>
                <w:szCs w:val="24"/>
                <w:lang w:eastAsia="ru-RU"/>
              </w:rPr>
              <w:t>1</w:t>
            </w:r>
            <w:r w:rsidR="008A4E94" w:rsidRPr="008A4E94">
              <w:rPr>
                <w:color w:val="000000"/>
                <w:sz w:val="24"/>
                <w:szCs w:val="24"/>
                <w:lang w:eastAsia="ru-RU"/>
              </w:rPr>
              <w:t>1</w:t>
            </w:r>
            <w:r w:rsidRPr="008A4E94">
              <w:rPr>
                <w:color w:val="000000"/>
                <w:sz w:val="24"/>
                <w:szCs w:val="24"/>
                <w:lang w:eastAsia="ru-RU"/>
              </w:rPr>
              <w:t>.2017г.</w:t>
            </w:r>
          </w:p>
          <w:p w:rsidR="001E0767" w:rsidRPr="003E1616" w:rsidRDefault="001E0767" w:rsidP="0002694E">
            <w:pPr>
              <w:pStyle w:val="ConsPlusNormal"/>
              <w:ind w:firstLine="0"/>
              <w:rPr>
                <w:sz w:val="24"/>
                <w:szCs w:val="24"/>
              </w:rPr>
            </w:pPr>
          </w:p>
        </w:tc>
      </w:tr>
      <w:tr w:rsidR="001E0767" w:rsidRPr="003E1616">
        <w:trPr>
          <w:gridAfter w:val="1"/>
          <w:wAfter w:w="5751" w:type="dxa"/>
          <w:trHeight w:val="171"/>
          <w:tblCellSpacing w:w="5" w:type="nil"/>
        </w:trPr>
        <w:tc>
          <w:tcPr>
            <w:tcW w:w="851"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3.8.</w:t>
            </w:r>
          </w:p>
        </w:tc>
        <w:tc>
          <w:tcPr>
            <w:tcW w:w="2693"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 xml:space="preserve">Источник финансирования </w:t>
            </w:r>
          </w:p>
        </w:tc>
        <w:tc>
          <w:tcPr>
            <w:tcW w:w="6318" w:type="dxa"/>
            <w:tcBorders>
              <w:left w:val="single" w:sz="8" w:space="0" w:color="auto"/>
              <w:bottom w:val="single" w:sz="8" w:space="0" w:color="auto"/>
              <w:right w:val="single" w:sz="8" w:space="0" w:color="auto"/>
            </w:tcBorders>
            <w:vAlign w:val="center"/>
          </w:tcPr>
          <w:p w:rsidR="00BD6BAF" w:rsidRPr="00DE0F49" w:rsidRDefault="005F76A7" w:rsidP="00F72758">
            <w:pPr>
              <w:widowControl w:val="0"/>
              <w:autoSpaceDE w:val="0"/>
              <w:autoSpaceDN w:val="0"/>
              <w:adjustRightInd w:val="0"/>
              <w:spacing w:after="0" w:line="240" w:lineRule="auto"/>
              <w:rPr>
                <w:rFonts w:ascii="Times New Roman" w:hAnsi="Times New Roman"/>
                <w:sz w:val="24"/>
                <w:szCs w:val="24"/>
              </w:rPr>
            </w:pPr>
            <w:r w:rsidRPr="00DE0F49">
              <w:rPr>
                <w:rFonts w:ascii="Times New Roman" w:hAnsi="Times New Roman"/>
                <w:color w:val="000000"/>
              </w:rPr>
              <w:t xml:space="preserve">Средства </w:t>
            </w:r>
            <w:r w:rsidRPr="00DE0F49">
              <w:rPr>
                <w:rFonts w:ascii="Times New Roman" w:hAnsi="Times New Roman"/>
                <w:color w:val="000000"/>
                <w:sz w:val="24"/>
                <w:szCs w:val="24"/>
              </w:rPr>
              <w:t>б</w:t>
            </w:r>
            <w:r w:rsidRPr="00DE0F49">
              <w:rPr>
                <w:rFonts w:ascii="Times New Roman" w:hAnsi="Times New Roman"/>
                <w:color w:val="000000"/>
              </w:rPr>
              <w:t>юджет</w:t>
            </w:r>
            <w:r w:rsidR="00F72758">
              <w:rPr>
                <w:rFonts w:ascii="Times New Roman" w:hAnsi="Times New Roman"/>
                <w:color w:val="000000"/>
              </w:rPr>
              <w:t>а</w:t>
            </w:r>
            <w:r w:rsidRPr="00DE0F49">
              <w:rPr>
                <w:rFonts w:ascii="Times New Roman" w:hAnsi="Times New Roman"/>
                <w:color w:val="000000"/>
              </w:rPr>
              <w:t xml:space="preserve"> </w:t>
            </w:r>
            <w:r w:rsidR="00FF0A4F">
              <w:rPr>
                <w:rFonts w:ascii="Times New Roman" w:hAnsi="Times New Roman"/>
                <w:color w:val="000000"/>
              </w:rPr>
              <w:t>Бродов</w:t>
            </w:r>
            <w:r w:rsidRPr="00DE0F49">
              <w:rPr>
                <w:rFonts w:ascii="Times New Roman" w:hAnsi="Times New Roman"/>
                <w:color w:val="000000"/>
              </w:rPr>
              <w:t xml:space="preserve">ского сельского поселения Аннинского муниципального района </w:t>
            </w:r>
            <w:r w:rsidR="00F72758">
              <w:rPr>
                <w:rFonts w:ascii="Times New Roman" w:hAnsi="Times New Roman"/>
                <w:color w:val="000000"/>
              </w:rPr>
              <w:t>Воронежской области</w:t>
            </w:r>
          </w:p>
        </w:tc>
      </w:tr>
      <w:tr w:rsidR="001E0767" w:rsidRPr="003E1616">
        <w:trPr>
          <w:gridAfter w:val="1"/>
          <w:wAfter w:w="5751" w:type="dxa"/>
          <w:trHeight w:val="1620"/>
          <w:tblCellSpacing w:w="5" w:type="nil"/>
        </w:trPr>
        <w:tc>
          <w:tcPr>
            <w:tcW w:w="851"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4.</w:t>
            </w:r>
          </w:p>
        </w:tc>
        <w:tc>
          <w:tcPr>
            <w:tcW w:w="2693"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Копии  документов, подтверждающих  право заключить контракт на срок более одного финансового года (в случае наличия в задании положений, предусматривающих заключение контракта на срок более одного финансового года)</w:t>
            </w:r>
          </w:p>
        </w:tc>
        <w:tc>
          <w:tcPr>
            <w:tcW w:w="6318"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p>
        </w:tc>
      </w:tr>
      <w:tr w:rsidR="001E0767" w:rsidRPr="003E1616">
        <w:trPr>
          <w:gridAfter w:val="1"/>
          <w:wAfter w:w="5751" w:type="dxa"/>
          <w:trHeight w:val="449"/>
          <w:tblCellSpacing w:w="5" w:type="nil"/>
        </w:trPr>
        <w:tc>
          <w:tcPr>
            <w:tcW w:w="851"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5.</w:t>
            </w:r>
          </w:p>
        </w:tc>
        <w:tc>
          <w:tcPr>
            <w:tcW w:w="2693"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Обоснование начальной (максимальной) цены контракта</w:t>
            </w:r>
          </w:p>
        </w:tc>
        <w:tc>
          <w:tcPr>
            <w:tcW w:w="6318" w:type="dxa"/>
            <w:tcBorders>
              <w:left w:val="single" w:sz="8" w:space="0" w:color="auto"/>
              <w:bottom w:val="single" w:sz="8" w:space="0" w:color="auto"/>
              <w:right w:val="single" w:sz="8" w:space="0" w:color="auto"/>
            </w:tcBorders>
            <w:vAlign w:val="center"/>
          </w:tcPr>
          <w:p w:rsidR="001E0767" w:rsidRPr="003E1616" w:rsidRDefault="0040789E" w:rsidP="00837996">
            <w:pPr>
              <w:jc w:val="both"/>
              <w:rPr>
                <w:rFonts w:ascii="Times New Roman" w:hAnsi="Times New Roman"/>
                <w:sz w:val="24"/>
                <w:szCs w:val="24"/>
              </w:rPr>
            </w:pPr>
            <w:r>
              <w:rPr>
                <w:rFonts w:ascii="Times New Roman" w:hAnsi="Times New Roman"/>
                <w:sz w:val="24"/>
                <w:szCs w:val="24"/>
              </w:rPr>
              <w:t>Локальный с</w:t>
            </w:r>
            <w:r w:rsidR="00412849">
              <w:rPr>
                <w:rFonts w:ascii="Times New Roman" w:hAnsi="Times New Roman"/>
                <w:sz w:val="24"/>
                <w:szCs w:val="24"/>
              </w:rPr>
              <w:t>метный расчет</w:t>
            </w:r>
            <w:r w:rsidR="00837996">
              <w:rPr>
                <w:rFonts w:ascii="Times New Roman" w:hAnsi="Times New Roman"/>
                <w:sz w:val="24"/>
                <w:szCs w:val="24"/>
              </w:rPr>
              <w:t xml:space="preserve"> </w:t>
            </w:r>
          </w:p>
        </w:tc>
      </w:tr>
      <w:tr w:rsidR="001E0767" w:rsidRPr="003E1616" w:rsidTr="005E7651">
        <w:trPr>
          <w:gridAfter w:val="1"/>
          <w:wAfter w:w="5751" w:type="dxa"/>
          <w:trHeight w:val="1739"/>
          <w:tblCellSpacing w:w="5" w:type="nil"/>
        </w:trPr>
        <w:tc>
          <w:tcPr>
            <w:tcW w:w="851"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lastRenderedPageBreak/>
              <w:t>6.</w:t>
            </w:r>
          </w:p>
        </w:tc>
        <w:tc>
          <w:tcPr>
            <w:tcW w:w="2693"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i/>
                <w:sz w:val="24"/>
                <w:szCs w:val="24"/>
              </w:rPr>
            </w:pPr>
            <w:r w:rsidRPr="003E1616">
              <w:rPr>
                <w:rFonts w:ascii="Times New Roman" w:hAnsi="Times New Roman"/>
                <w:sz w:val="24"/>
                <w:szCs w:val="24"/>
              </w:rPr>
              <w:t>Размер и порядок внесения денежных средств в качестве обеспечения заявок</w:t>
            </w:r>
          </w:p>
        </w:tc>
        <w:tc>
          <w:tcPr>
            <w:tcW w:w="6318" w:type="dxa"/>
            <w:tcBorders>
              <w:left w:val="single" w:sz="8" w:space="0" w:color="auto"/>
              <w:bottom w:val="single" w:sz="8" w:space="0" w:color="auto"/>
              <w:right w:val="single" w:sz="8" w:space="0" w:color="auto"/>
            </w:tcBorders>
            <w:vAlign w:val="center"/>
          </w:tcPr>
          <w:p w:rsidR="002F303B" w:rsidRPr="00A363DF" w:rsidRDefault="002F303B" w:rsidP="002F303B">
            <w:pPr>
              <w:autoSpaceDE w:val="0"/>
              <w:autoSpaceDN w:val="0"/>
              <w:adjustRightInd w:val="0"/>
              <w:jc w:val="both"/>
              <w:rPr>
                <w:rFonts w:ascii="Times New Roman" w:hAnsi="Times New Roman"/>
                <w:sz w:val="24"/>
                <w:szCs w:val="24"/>
              </w:rPr>
            </w:pPr>
            <w:r>
              <w:rPr>
                <w:rFonts w:ascii="Times New Roman" w:hAnsi="Times New Roman"/>
                <w:sz w:val="24"/>
                <w:szCs w:val="24"/>
              </w:rPr>
              <w:t>1</w:t>
            </w:r>
            <w:r w:rsidRPr="00045175">
              <w:rPr>
                <w:rFonts w:ascii="Times New Roman" w:hAnsi="Times New Roman"/>
                <w:sz w:val="24"/>
                <w:szCs w:val="24"/>
              </w:rPr>
              <w:t xml:space="preserve"> % от НМЦК</w:t>
            </w:r>
            <w:r>
              <w:rPr>
                <w:rFonts w:ascii="Times New Roman" w:hAnsi="Times New Roman"/>
                <w:sz w:val="24"/>
                <w:szCs w:val="24"/>
              </w:rPr>
              <w:t xml:space="preserve">, что составляет </w:t>
            </w:r>
            <w:r w:rsidR="00F72758">
              <w:rPr>
                <w:rFonts w:ascii="Times New Roman" w:hAnsi="Times New Roman"/>
                <w:sz w:val="24"/>
                <w:szCs w:val="24"/>
              </w:rPr>
              <w:t>3280</w:t>
            </w:r>
            <w:r w:rsidRPr="00FF0A4F">
              <w:rPr>
                <w:rFonts w:ascii="Times New Roman" w:hAnsi="Times New Roman"/>
                <w:sz w:val="24"/>
                <w:szCs w:val="24"/>
              </w:rPr>
              <w:t>,</w:t>
            </w:r>
            <w:r w:rsidR="00F72758">
              <w:rPr>
                <w:rFonts w:ascii="Times New Roman" w:hAnsi="Times New Roman"/>
                <w:sz w:val="24"/>
                <w:szCs w:val="24"/>
              </w:rPr>
              <w:t>00</w:t>
            </w:r>
            <w:r w:rsidRPr="00A363DF">
              <w:rPr>
                <w:rFonts w:ascii="Times New Roman" w:hAnsi="Times New Roman"/>
                <w:sz w:val="24"/>
                <w:szCs w:val="24"/>
              </w:rPr>
              <w:t xml:space="preserve"> (</w:t>
            </w:r>
            <w:r w:rsidR="00F72758">
              <w:rPr>
                <w:rFonts w:ascii="Times New Roman" w:hAnsi="Times New Roman"/>
                <w:sz w:val="24"/>
                <w:szCs w:val="24"/>
              </w:rPr>
              <w:t>Три</w:t>
            </w:r>
            <w:r w:rsidRPr="00A363DF">
              <w:rPr>
                <w:rFonts w:ascii="Times New Roman" w:hAnsi="Times New Roman"/>
                <w:sz w:val="24"/>
                <w:szCs w:val="24"/>
              </w:rPr>
              <w:t xml:space="preserve"> тысяч</w:t>
            </w:r>
            <w:r w:rsidR="00F72758">
              <w:rPr>
                <w:rFonts w:ascii="Times New Roman" w:hAnsi="Times New Roman"/>
                <w:sz w:val="24"/>
                <w:szCs w:val="24"/>
              </w:rPr>
              <w:t>и</w:t>
            </w:r>
            <w:r w:rsidR="00A363DF" w:rsidRPr="00A363DF">
              <w:rPr>
                <w:rFonts w:ascii="Times New Roman" w:hAnsi="Times New Roman"/>
                <w:sz w:val="24"/>
                <w:szCs w:val="24"/>
              </w:rPr>
              <w:t xml:space="preserve"> </w:t>
            </w:r>
            <w:r w:rsidR="00F72758">
              <w:rPr>
                <w:rFonts w:ascii="Times New Roman" w:hAnsi="Times New Roman"/>
                <w:sz w:val="24"/>
                <w:szCs w:val="24"/>
              </w:rPr>
              <w:t>двести восемьдесят</w:t>
            </w:r>
            <w:r w:rsidRPr="00A363DF">
              <w:rPr>
                <w:rFonts w:ascii="Times New Roman" w:hAnsi="Times New Roman"/>
                <w:sz w:val="24"/>
                <w:szCs w:val="24"/>
              </w:rPr>
              <w:t xml:space="preserve"> рубл</w:t>
            </w:r>
            <w:r w:rsidR="00A363DF" w:rsidRPr="00A363DF">
              <w:rPr>
                <w:rFonts w:ascii="Times New Roman" w:hAnsi="Times New Roman"/>
                <w:sz w:val="24"/>
                <w:szCs w:val="24"/>
              </w:rPr>
              <w:t xml:space="preserve">ей </w:t>
            </w:r>
            <w:r w:rsidR="00F72758">
              <w:rPr>
                <w:rFonts w:ascii="Times New Roman" w:hAnsi="Times New Roman"/>
                <w:sz w:val="24"/>
                <w:szCs w:val="24"/>
              </w:rPr>
              <w:t>00</w:t>
            </w:r>
            <w:r w:rsidRPr="00A363DF">
              <w:rPr>
                <w:rFonts w:ascii="Times New Roman" w:hAnsi="Times New Roman"/>
                <w:sz w:val="24"/>
                <w:szCs w:val="24"/>
              </w:rPr>
              <w:t xml:space="preserve"> копе</w:t>
            </w:r>
            <w:r w:rsidR="00A363DF" w:rsidRPr="00A363DF">
              <w:rPr>
                <w:rFonts w:ascii="Times New Roman" w:hAnsi="Times New Roman"/>
                <w:sz w:val="24"/>
                <w:szCs w:val="24"/>
              </w:rPr>
              <w:t>е</w:t>
            </w:r>
            <w:r w:rsidRPr="00A363DF">
              <w:rPr>
                <w:rFonts w:ascii="Times New Roman" w:hAnsi="Times New Roman"/>
                <w:sz w:val="24"/>
                <w:szCs w:val="24"/>
              </w:rPr>
              <w:t>к).</w:t>
            </w:r>
          </w:p>
          <w:p w:rsidR="003E1616" w:rsidRPr="003E1616" w:rsidRDefault="003E1616" w:rsidP="00A9540D">
            <w:pPr>
              <w:widowControl w:val="0"/>
              <w:autoSpaceDE w:val="0"/>
              <w:autoSpaceDN w:val="0"/>
              <w:adjustRightInd w:val="0"/>
              <w:spacing w:after="0" w:line="240" w:lineRule="auto"/>
              <w:rPr>
                <w:rFonts w:ascii="Times New Roman" w:hAnsi="Times New Roman"/>
                <w:sz w:val="24"/>
                <w:szCs w:val="24"/>
              </w:rPr>
            </w:pPr>
          </w:p>
          <w:p w:rsidR="003E1616" w:rsidRPr="003E1616" w:rsidRDefault="003E1616" w:rsidP="001E0767">
            <w:pPr>
              <w:widowControl w:val="0"/>
              <w:autoSpaceDE w:val="0"/>
              <w:autoSpaceDN w:val="0"/>
              <w:adjustRightInd w:val="0"/>
              <w:spacing w:after="0" w:line="240" w:lineRule="auto"/>
              <w:jc w:val="center"/>
              <w:rPr>
                <w:rFonts w:ascii="Times New Roman" w:hAnsi="Times New Roman"/>
                <w:sz w:val="24"/>
                <w:szCs w:val="24"/>
              </w:rPr>
            </w:pPr>
          </w:p>
          <w:p w:rsidR="003E1616" w:rsidRPr="003E1616" w:rsidRDefault="003E1616" w:rsidP="001E0767">
            <w:pPr>
              <w:widowControl w:val="0"/>
              <w:autoSpaceDE w:val="0"/>
              <w:autoSpaceDN w:val="0"/>
              <w:adjustRightInd w:val="0"/>
              <w:spacing w:after="0" w:line="240" w:lineRule="auto"/>
              <w:jc w:val="center"/>
              <w:rPr>
                <w:rFonts w:ascii="Times New Roman" w:hAnsi="Times New Roman"/>
                <w:sz w:val="24"/>
                <w:szCs w:val="24"/>
              </w:rPr>
            </w:pPr>
          </w:p>
          <w:p w:rsidR="003E1616" w:rsidRPr="003E1616" w:rsidRDefault="003E1616" w:rsidP="001E0767">
            <w:pPr>
              <w:widowControl w:val="0"/>
              <w:autoSpaceDE w:val="0"/>
              <w:autoSpaceDN w:val="0"/>
              <w:adjustRightInd w:val="0"/>
              <w:spacing w:after="0" w:line="240" w:lineRule="auto"/>
              <w:jc w:val="center"/>
              <w:rPr>
                <w:rFonts w:ascii="Times New Roman" w:hAnsi="Times New Roman"/>
                <w:sz w:val="24"/>
                <w:szCs w:val="24"/>
              </w:rPr>
            </w:pPr>
          </w:p>
          <w:p w:rsidR="003E1616" w:rsidRPr="003E1616" w:rsidRDefault="003E1616" w:rsidP="001E0767">
            <w:pPr>
              <w:widowControl w:val="0"/>
              <w:autoSpaceDE w:val="0"/>
              <w:autoSpaceDN w:val="0"/>
              <w:adjustRightInd w:val="0"/>
              <w:spacing w:after="0" w:line="240" w:lineRule="auto"/>
              <w:jc w:val="center"/>
              <w:rPr>
                <w:rFonts w:ascii="Times New Roman" w:hAnsi="Times New Roman"/>
                <w:sz w:val="24"/>
                <w:szCs w:val="24"/>
              </w:rPr>
            </w:pPr>
          </w:p>
          <w:p w:rsidR="003E1616" w:rsidRPr="003E1616" w:rsidRDefault="003E1616" w:rsidP="001E0767">
            <w:pPr>
              <w:widowControl w:val="0"/>
              <w:autoSpaceDE w:val="0"/>
              <w:autoSpaceDN w:val="0"/>
              <w:adjustRightInd w:val="0"/>
              <w:spacing w:after="0" w:line="240" w:lineRule="auto"/>
              <w:jc w:val="center"/>
              <w:rPr>
                <w:rFonts w:ascii="Times New Roman" w:hAnsi="Times New Roman"/>
                <w:sz w:val="24"/>
                <w:szCs w:val="24"/>
              </w:rPr>
            </w:pPr>
          </w:p>
        </w:tc>
      </w:tr>
      <w:tr w:rsidR="001E0767" w:rsidRPr="00972443">
        <w:trPr>
          <w:gridAfter w:val="1"/>
          <w:wAfter w:w="5751" w:type="dxa"/>
          <w:trHeight w:val="1260"/>
          <w:tblCellSpacing w:w="5" w:type="nil"/>
        </w:trPr>
        <w:tc>
          <w:tcPr>
            <w:tcW w:w="851" w:type="dxa"/>
            <w:tcBorders>
              <w:left w:val="single" w:sz="8" w:space="0" w:color="auto"/>
              <w:bottom w:val="single" w:sz="4"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7.</w:t>
            </w:r>
          </w:p>
        </w:tc>
        <w:tc>
          <w:tcPr>
            <w:tcW w:w="2693" w:type="dxa"/>
            <w:tcBorders>
              <w:left w:val="single" w:sz="8" w:space="0" w:color="auto"/>
              <w:bottom w:val="single" w:sz="4"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 xml:space="preserve">Размер обеспечения исполнения контракта.  </w:t>
            </w:r>
          </w:p>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Реквизиты счета для перечисления денежных средств</w:t>
            </w:r>
          </w:p>
        </w:tc>
        <w:tc>
          <w:tcPr>
            <w:tcW w:w="6318" w:type="dxa"/>
            <w:tcBorders>
              <w:left w:val="single" w:sz="8" w:space="0" w:color="auto"/>
              <w:bottom w:val="single" w:sz="4" w:space="0" w:color="auto"/>
              <w:right w:val="single" w:sz="8" w:space="0" w:color="auto"/>
            </w:tcBorders>
            <w:vAlign w:val="center"/>
          </w:tcPr>
          <w:p w:rsidR="00A9540D" w:rsidRPr="00A363DF" w:rsidRDefault="0013262F" w:rsidP="00A9540D">
            <w:pPr>
              <w:pStyle w:val="a4"/>
              <w:spacing w:before="0" w:beforeAutospacing="0" w:after="0" w:afterAutospacing="0"/>
              <w:rPr>
                <w:lang w:eastAsia="ru-RU"/>
              </w:rPr>
            </w:pPr>
            <w:r>
              <w:rPr>
                <w:lang w:eastAsia="ru-RU"/>
              </w:rPr>
              <w:t>5</w:t>
            </w:r>
            <w:r w:rsidR="003E1616" w:rsidRPr="00691C85">
              <w:rPr>
                <w:lang w:eastAsia="ru-RU"/>
              </w:rPr>
              <w:t>%</w:t>
            </w:r>
            <w:r w:rsidR="003E1616" w:rsidRPr="009F03C6">
              <w:rPr>
                <w:lang w:eastAsia="ru-RU"/>
              </w:rPr>
              <w:t xml:space="preserve"> от начальной </w:t>
            </w:r>
            <w:r w:rsidR="003E3445" w:rsidRPr="009F03C6">
              <w:rPr>
                <w:lang w:eastAsia="ru-RU"/>
              </w:rPr>
              <w:t>(максимальной) цены контракта, что составляет</w:t>
            </w:r>
            <w:r w:rsidR="003C45D7">
              <w:rPr>
                <w:lang w:eastAsia="ru-RU"/>
              </w:rPr>
              <w:t xml:space="preserve"> </w:t>
            </w:r>
            <w:r>
              <w:rPr>
                <w:lang w:eastAsia="ru-RU"/>
              </w:rPr>
              <w:t>16400</w:t>
            </w:r>
            <w:r w:rsidR="006409CC" w:rsidRPr="00A363DF">
              <w:rPr>
                <w:lang w:eastAsia="ru-RU"/>
              </w:rPr>
              <w:t>,</w:t>
            </w:r>
            <w:r>
              <w:rPr>
                <w:lang w:eastAsia="ru-RU"/>
              </w:rPr>
              <w:t>0</w:t>
            </w:r>
            <w:r w:rsidR="006409CC" w:rsidRPr="00A363DF">
              <w:rPr>
                <w:lang w:eastAsia="ru-RU"/>
              </w:rPr>
              <w:t>0</w:t>
            </w:r>
            <w:r w:rsidR="003E1616" w:rsidRPr="00A363DF">
              <w:rPr>
                <w:lang w:eastAsia="ru-RU"/>
              </w:rPr>
              <w:t xml:space="preserve"> </w:t>
            </w:r>
            <w:r w:rsidR="003C45D7" w:rsidRPr="00A363DF">
              <w:rPr>
                <w:lang w:eastAsia="ru-RU"/>
              </w:rPr>
              <w:t>(</w:t>
            </w:r>
            <w:r>
              <w:rPr>
                <w:lang w:eastAsia="ru-RU"/>
              </w:rPr>
              <w:t xml:space="preserve">Шестнадцать тысяч четыреста </w:t>
            </w:r>
            <w:r w:rsidR="00691C85" w:rsidRPr="00A363DF">
              <w:rPr>
                <w:lang w:eastAsia="ru-RU"/>
              </w:rPr>
              <w:t>рублей</w:t>
            </w:r>
            <w:r w:rsidR="003C45D7" w:rsidRPr="00A363DF">
              <w:rPr>
                <w:lang w:eastAsia="ru-RU"/>
              </w:rPr>
              <w:t xml:space="preserve"> </w:t>
            </w:r>
            <w:r>
              <w:rPr>
                <w:lang w:eastAsia="ru-RU"/>
              </w:rPr>
              <w:t>0</w:t>
            </w:r>
            <w:r w:rsidR="006E481D" w:rsidRPr="00A363DF">
              <w:rPr>
                <w:lang w:eastAsia="ru-RU"/>
              </w:rPr>
              <w:t>0</w:t>
            </w:r>
            <w:r w:rsidR="00A9540D" w:rsidRPr="00A363DF">
              <w:rPr>
                <w:lang w:eastAsia="ru-RU"/>
              </w:rPr>
              <w:t xml:space="preserve"> копеек).</w:t>
            </w:r>
          </w:p>
          <w:p w:rsidR="003E3445" w:rsidRPr="00972443" w:rsidRDefault="003E3445" w:rsidP="003E1616">
            <w:pPr>
              <w:widowControl w:val="0"/>
              <w:spacing w:after="0" w:line="240" w:lineRule="auto"/>
              <w:jc w:val="both"/>
              <w:rPr>
                <w:rFonts w:ascii="Times New Roman" w:hAnsi="Times New Roman"/>
                <w:color w:val="FF0000"/>
                <w:sz w:val="24"/>
                <w:szCs w:val="24"/>
              </w:rPr>
            </w:pPr>
            <w:r w:rsidRPr="00972443">
              <w:rPr>
                <w:rFonts w:ascii="Times New Roman" w:hAnsi="Times New Roman"/>
                <w:iCs/>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7" w:history="1">
              <w:r w:rsidRPr="00972443">
                <w:rPr>
                  <w:rStyle w:val="a3"/>
                  <w:rFonts w:ascii="Times New Roman" w:hAnsi="Times New Roman"/>
                  <w:iCs/>
                  <w:color w:val="auto"/>
                  <w:sz w:val="24"/>
                  <w:szCs w:val="24"/>
                  <w:u w:val="none"/>
                </w:rPr>
                <w:t>статьи 3</w:t>
              </w:r>
            </w:hyperlink>
            <w:r w:rsidR="00972443" w:rsidRPr="00972443">
              <w:rPr>
                <w:rFonts w:ascii="Times New Roman" w:hAnsi="Times New Roman"/>
                <w:sz w:val="24"/>
                <w:szCs w:val="24"/>
              </w:rPr>
              <w:t>7</w:t>
            </w:r>
            <w:r w:rsidRPr="00972443">
              <w:rPr>
                <w:rFonts w:ascii="Times New Roman" w:hAnsi="Times New Roman"/>
                <w:iCs/>
                <w:sz w:val="24"/>
                <w:szCs w:val="24"/>
              </w:rPr>
              <w:t xml:space="preserve"> Федерального закона № 44-ФЗ.</w:t>
            </w:r>
          </w:p>
          <w:p w:rsidR="003E1616" w:rsidRPr="00972443" w:rsidRDefault="003E1616" w:rsidP="003E1616">
            <w:pPr>
              <w:widowControl w:val="0"/>
              <w:spacing w:after="0" w:line="240" w:lineRule="auto"/>
              <w:jc w:val="both"/>
              <w:rPr>
                <w:rFonts w:ascii="Times New Roman" w:hAnsi="Times New Roman"/>
                <w:sz w:val="24"/>
                <w:szCs w:val="24"/>
              </w:rPr>
            </w:pPr>
            <w:r w:rsidRPr="00972443">
              <w:rPr>
                <w:rFonts w:ascii="Times New Roman" w:hAnsi="Times New Roman"/>
                <w:sz w:val="24"/>
                <w:szCs w:val="24"/>
              </w:rPr>
              <w:t>Обеспечение исполнения контракта предоставляется после признания участника победителем аукциона в виде безотзывной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000806E4">
              <w:rPr>
                <w:rFonts w:ascii="Times New Roman" w:hAnsi="Times New Roman"/>
                <w:sz w:val="24"/>
                <w:szCs w:val="24"/>
              </w:rPr>
              <w:t xml:space="preserve">. </w:t>
            </w:r>
            <w:r w:rsidRPr="00972443">
              <w:rPr>
                <w:rFonts w:ascii="Times New Roman" w:hAnsi="Times New Roman"/>
                <w:sz w:val="24"/>
                <w:szCs w:val="24"/>
              </w:rPr>
              <w:t>Срок действия безотзывной банковской гарантии должен на один месяц покрывать срок действия контракта. Денежные  средства  возвращаются  исполнителю  при условии надлежащего выполнения им всех своих обязательств по контракту в соответствии с проектом контракта.</w:t>
            </w:r>
          </w:p>
          <w:p w:rsidR="003E1616" w:rsidRPr="00972443" w:rsidRDefault="003E1616" w:rsidP="003E1616">
            <w:pPr>
              <w:widowControl w:val="0"/>
              <w:spacing w:after="0" w:line="240" w:lineRule="auto"/>
              <w:jc w:val="both"/>
              <w:rPr>
                <w:rFonts w:ascii="Times New Roman" w:hAnsi="Times New Roman"/>
                <w:sz w:val="24"/>
                <w:szCs w:val="24"/>
              </w:rPr>
            </w:pPr>
            <w:r w:rsidRPr="00972443">
              <w:rPr>
                <w:rFonts w:ascii="Times New Roman" w:hAnsi="Times New Roman"/>
                <w:sz w:val="24"/>
                <w:szCs w:val="24"/>
              </w:rPr>
              <w:t>Денежные   средства   возвращаются   на   банковский счет, указанный исполнителем в этом письменном требовании.</w:t>
            </w:r>
          </w:p>
          <w:p w:rsidR="00777356" w:rsidRDefault="003E1616" w:rsidP="003E1616">
            <w:pPr>
              <w:widowControl w:val="0"/>
              <w:spacing w:after="0" w:line="240" w:lineRule="auto"/>
              <w:rPr>
                <w:rFonts w:ascii="Times New Roman" w:hAnsi="Times New Roman"/>
                <w:sz w:val="24"/>
                <w:szCs w:val="24"/>
              </w:rPr>
            </w:pPr>
            <w:r w:rsidRPr="00625447">
              <w:rPr>
                <w:rFonts w:ascii="Times New Roman" w:hAnsi="Times New Roman"/>
                <w:sz w:val="24"/>
                <w:szCs w:val="24"/>
              </w:rPr>
              <w:t>В случае если обеспечение исполнения контракта представляется в виде внесения денежных средств, участник аукциона, с которым заключается контракт, перечисляет сумму залога денежных средств по следующим реквизитам:</w:t>
            </w:r>
            <w:r w:rsidR="00681BFE">
              <w:rPr>
                <w:rFonts w:ascii="Times New Roman" w:hAnsi="Times New Roman"/>
                <w:sz w:val="24"/>
                <w:szCs w:val="24"/>
              </w:rPr>
              <w:t xml:space="preserve"> </w:t>
            </w:r>
          </w:p>
          <w:p w:rsidR="00BD6BAF" w:rsidRDefault="00681BFE" w:rsidP="00777356">
            <w:pPr>
              <w:keepNext/>
              <w:keepLines/>
              <w:widowControl w:val="0"/>
              <w:suppressLineNumbers/>
              <w:suppressAutoHyphens/>
              <w:rPr>
                <w:rFonts w:ascii="Times New Roman" w:hAnsi="Times New Roman"/>
                <w:sz w:val="24"/>
                <w:szCs w:val="24"/>
              </w:rPr>
            </w:pPr>
            <w:r w:rsidRPr="00777356">
              <w:rPr>
                <w:rFonts w:ascii="Times New Roman" w:hAnsi="Times New Roman"/>
                <w:b/>
                <w:sz w:val="24"/>
                <w:szCs w:val="24"/>
              </w:rPr>
              <w:t xml:space="preserve">Получатель </w:t>
            </w:r>
            <w:r>
              <w:rPr>
                <w:rFonts w:ascii="Times New Roman" w:hAnsi="Times New Roman"/>
                <w:sz w:val="24"/>
                <w:szCs w:val="24"/>
              </w:rPr>
              <w:t>:</w:t>
            </w:r>
            <w:r w:rsidR="00A363DF">
              <w:rPr>
                <w:rFonts w:ascii="Times New Roman" w:hAnsi="Times New Roman"/>
                <w:sz w:val="24"/>
                <w:szCs w:val="24"/>
              </w:rPr>
              <w:t xml:space="preserve"> </w:t>
            </w:r>
            <w:r>
              <w:rPr>
                <w:rFonts w:ascii="Times New Roman" w:hAnsi="Times New Roman"/>
                <w:sz w:val="24"/>
                <w:szCs w:val="24"/>
              </w:rPr>
              <w:t>УФК по Воронежской области</w:t>
            </w:r>
            <w:r w:rsidR="003C45D7">
              <w:rPr>
                <w:rFonts w:ascii="Times New Roman" w:hAnsi="Times New Roman"/>
                <w:sz w:val="24"/>
                <w:szCs w:val="24"/>
              </w:rPr>
              <w:t xml:space="preserve"> </w:t>
            </w:r>
            <w:r>
              <w:rPr>
                <w:rFonts w:ascii="Times New Roman" w:hAnsi="Times New Roman"/>
                <w:sz w:val="24"/>
                <w:szCs w:val="24"/>
              </w:rPr>
              <w:t>(</w:t>
            </w:r>
            <w:r w:rsidR="00625447" w:rsidRPr="00625447">
              <w:rPr>
                <w:rFonts w:ascii="Times New Roman" w:hAnsi="Times New Roman"/>
                <w:sz w:val="24"/>
                <w:szCs w:val="24"/>
              </w:rPr>
              <w:t xml:space="preserve">Администрация </w:t>
            </w:r>
            <w:r w:rsidR="00A363DF">
              <w:rPr>
                <w:rFonts w:ascii="Times New Roman" w:hAnsi="Times New Roman"/>
                <w:sz w:val="24"/>
                <w:szCs w:val="24"/>
              </w:rPr>
              <w:t>Бродов</w:t>
            </w:r>
            <w:r w:rsidR="00853454">
              <w:rPr>
                <w:rFonts w:ascii="Times New Roman" w:hAnsi="Times New Roman"/>
                <w:sz w:val="24"/>
                <w:szCs w:val="24"/>
              </w:rPr>
              <w:t>ского</w:t>
            </w:r>
            <w:r w:rsidR="00625447" w:rsidRPr="00625447">
              <w:rPr>
                <w:rFonts w:ascii="Times New Roman" w:hAnsi="Times New Roman"/>
                <w:sz w:val="24"/>
                <w:szCs w:val="24"/>
              </w:rPr>
              <w:t xml:space="preserve"> сельского поселения Аннинского муниципального района Воронежской области </w:t>
            </w:r>
            <w:r w:rsidR="003C45D7">
              <w:rPr>
                <w:rFonts w:ascii="Times New Roman" w:hAnsi="Times New Roman"/>
                <w:sz w:val="24"/>
                <w:szCs w:val="24"/>
              </w:rPr>
              <w:t>лицевой счет 05313000</w:t>
            </w:r>
            <w:r w:rsidR="00A363DF">
              <w:rPr>
                <w:rFonts w:ascii="Times New Roman" w:hAnsi="Times New Roman"/>
                <w:sz w:val="24"/>
                <w:szCs w:val="24"/>
              </w:rPr>
              <w:t>48</w:t>
            </w:r>
            <w:r w:rsidR="003C45D7">
              <w:rPr>
                <w:rFonts w:ascii="Times New Roman" w:hAnsi="Times New Roman"/>
                <w:sz w:val="24"/>
                <w:szCs w:val="24"/>
              </w:rPr>
              <w:t>0</w:t>
            </w:r>
            <w:r>
              <w:rPr>
                <w:rFonts w:ascii="Times New Roman" w:hAnsi="Times New Roman"/>
                <w:sz w:val="24"/>
                <w:szCs w:val="24"/>
              </w:rPr>
              <w:t>)</w:t>
            </w:r>
          </w:p>
          <w:p w:rsidR="00777356" w:rsidRPr="005E7651" w:rsidRDefault="003C45D7" w:rsidP="005E7651">
            <w:pPr>
              <w:keepNext/>
              <w:keepLines/>
              <w:widowControl w:val="0"/>
              <w:suppressLineNumbers/>
              <w:suppressAutoHyphens/>
              <w:rPr>
                <w:rFonts w:ascii="Times New Roman" w:hAnsi="Times New Roman"/>
                <w:sz w:val="24"/>
                <w:szCs w:val="24"/>
              </w:rPr>
            </w:pPr>
            <w:r>
              <w:rPr>
                <w:rFonts w:ascii="Times New Roman" w:hAnsi="Times New Roman"/>
                <w:sz w:val="24"/>
                <w:szCs w:val="24"/>
              </w:rPr>
              <w:t xml:space="preserve"> ИНН 36010024</w:t>
            </w:r>
            <w:r w:rsidR="00A363DF">
              <w:rPr>
                <w:rFonts w:ascii="Times New Roman" w:hAnsi="Times New Roman"/>
                <w:sz w:val="24"/>
                <w:szCs w:val="24"/>
              </w:rPr>
              <w:t>00</w:t>
            </w:r>
            <w:r w:rsidR="005E7651">
              <w:rPr>
                <w:rFonts w:ascii="Times New Roman" w:hAnsi="Times New Roman"/>
                <w:sz w:val="24"/>
                <w:szCs w:val="24"/>
              </w:rPr>
              <w:t xml:space="preserve">     </w:t>
            </w:r>
            <w:r w:rsidR="00777356" w:rsidRPr="00625447">
              <w:rPr>
                <w:rFonts w:ascii="Times New Roman" w:hAnsi="Times New Roman"/>
                <w:sz w:val="24"/>
                <w:szCs w:val="24"/>
              </w:rPr>
              <w:t>КПП 360101001</w:t>
            </w:r>
          </w:p>
          <w:p w:rsidR="00625447" w:rsidRPr="00777356" w:rsidRDefault="00777356" w:rsidP="003E1616">
            <w:pPr>
              <w:widowControl w:val="0"/>
              <w:spacing w:after="0" w:line="240" w:lineRule="auto"/>
              <w:rPr>
                <w:rFonts w:ascii="Times New Roman" w:hAnsi="Times New Roman"/>
                <w:b/>
                <w:sz w:val="24"/>
                <w:szCs w:val="24"/>
              </w:rPr>
            </w:pPr>
            <w:r w:rsidRPr="00777356">
              <w:rPr>
                <w:rFonts w:ascii="Times New Roman" w:hAnsi="Times New Roman"/>
                <w:b/>
                <w:sz w:val="24"/>
                <w:szCs w:val="24"/>
              </w:rPr>
              <w:t>Банк получателя:</w:t>
            </w:r>
          </w:p>
          <w:p w:rsidR="005E7651" w:rsidRDefault="00BD6BAF" w:rsidP="003E1616">
            <w:pPr>
              <w:keepNext/>
              <w:keepLines/>
              <w:widowControl w:val="0"/>
              <w:suppressLineNumbers/>
              <w:suppressAutoHyphens/>
              <w:rPr>
                <w:rFonts w:ascii="Times New Roman" w:hAnsi="Times New Roman"/>
                <w:sz w:val="24"/>
                <w:szCs w:val="24"/>
              </w:rPr>
            </w:pPr>
            <w:r>
              <w:rPr>
                <w:rFonts w:ascii="Times New Roman" w:hAnsi="Times New Roman"/>
                <w:sz w:val="24"/>
                <w:szCs w:val="24"/>
              </w:rPr>
              <w:t>р/с 40302810</w:t>
            </w:r>
            <w:r w:rsidR="00A363DF">
              <w:rPr>
                <w:rFonts w:ascii="Times New Roman" w:hAnsi="Times New Roman"/>
                <w:sz w:val="24"/>
                <w:szCs w:val="24"/>
              </w:rPr>
              <w:t>4</w:t>
            </w:r>
            <w:r>
              <w:rPr>
                <w:rFonts w:ascii="Times New Roman" w:hAnsi="Times New Roman"/>
                <w:sz w:val="24"/>
                <w:szCs w:val="24"/>
              </w:rPr>
              <w:t>2007300033</w:t>
            </w:r>
            <w:r w:rsidR="00A363DF">
              <w:rPr>
                <w:rFonts w:ascii="Times New Roman" w:hAnsi="Times New Roman"/>
                <w:sz w:val="24"/>
                <w:szCs w:val="24"/>
              </w:rPr>
              <w:t>1</w:t>
            </w:r>
            <w:r w:rsidR="003E1616" w:rsidRPr="00681BFE">
              <w:rPr>
                <w:rFonts w:ascii="Times New Roman" w:hAnsi="Times New Roman"/>
                <w:sz w:val="24"/>
                <w:szCs w:val="24"/>
              </w:rPr>
              <w:t xml:space="preserve">  в </w:t>
            </w:r>
            <w:r w:rsidR="00681BFE" w:rsidRPr="00681BFE">
              <w:rPr>
                <w:rFonts w:ascii="Times New Roman" w:hAnsi="Times New Roman"/>
                <w:sz w:val="24"/>
                <w:szCs w:val="24"/>
              </w:rPr>
              <w:t xml:space="preserve">Отделение Воронеж </w:t>
            </w:r>
            <w:r w:rsidR="003E1616" w:rsidRPr="00681BFE">
              <w:rPr>
                <w:rFonts w:ascii="Times New Roman" w:hAnsi="Times New Roman"/>
                <w:sz w:val="24"/>
                <w:szCs w:val="24"/>
              </w:rPr>
              <w:t>г.Воронеж,</w:t>
            </w:r>
          </w:p>
          <w:p w:rsidR="003E1616" w:rsidRPr="00681BFE" w:rsidRDefault="005E7651" w:rsidP="003E1616">
            <w:pPr>
              <w:keepNext/>
              <w:keepLines/>
              <w:widowControl w:val="0"/>
              <w:suppressLineNumbers/>
              <w:suppressAutoHyphens/>
              <w:rPr>
                <w:rFonts w:ascii="Times New Roman" w:hAnsi="Times New Roman"/>
                <w:sz w:val="24"/>
                <w:szCs w:val="24"/>
              </w:rPr>
            </w:pPr>
            <w:r>
              <w:rPr>
                <w:rFonts w:ascii="Times New Roman" w:hAnsi="Times New Roman"/>
                <w:sz w:val="24"/>
                <w:szCs w:val="24"/>
              </w:rPr>
              <w:t>Б</w:t>
            </w:r>
            <w:r w:rsidR="00681BFE" w:rsidRPr="00681BFE">
              <w:rPr>
                <w:rFonts w:ascii="Times New Roman" w:hAnsi="Times New Roman"/>
                <w:sz w:val="24"/>
                <w:szCs w:val="24"/>
              </w:rPr>
              <w:t>ИК 042007001</w:t>
            </w:r>
          </w:p>
          <w:p w:rsidR="001E0767" w:rsidRPr="00972443" w:rsidRDefault="003E1616" w:rsidP="006D7F11">
            <w:pPr>
              <w:ind w:firstLine="720"/>
              <w:jc w:val="both"/>
              <w:rPr>
                <w:rFonts w:ascii="Times New Roman" w:hAnsi="Times New Roman"/>
                <w:sz w:val="24"/>
                <w:szCs w:val="24"/>
              </w:rPr>
            </w:pPr>
            <w:r w:rsidRPr="00777356">
              <w:rPr>
                <w:rFonts w:ascii="Times New Roman" w:hAnsi="Times New Roman"/>
                <w:b/>
                <w:sz w:val="24"/>
                <w:szCs w:val="24"/>
              </w:rPr>
              <w:t>Назначение платежа</w:t>
            </w:r>
            <w:r w:rsidRPr="00972443">
              <w:rPr>
                <w:rFonts w:ascii="Times New Roman" w:hAnsi="Times New Roman"/>
                <w:sz w:val="24"/>
                <w:szCs w:val="24"/>
              </w:rPr>
              <w:t>: «Обеспечение исполнения</w:t>
            </w:r>
            <w:r w:rsidR="000F5866">
              <w:rPr>
                <w:rFonts w:ascii="Times New Roman" w:hAnsi="Times New Roman"/>
                <w:sz w:val="24"/>
                <w:szCs w:val="24"/>
              </w:rPr>
              <w:t xml:space="preserve"> муниципального</w:t>
            </w:r>
            <w:r w:rsidRPr="00972443">
              <w:rPr>
                <w:rFonts w:ascii="Times New Roman" w:hAnsi="Times New Roman"/>
                <w:sz w:val="24"/>
                <w:szCs w:val="24"/>
              </w:rPr>
              <w:t xml:space="preserve"> контракта (реестровый номер __________)»</w:t>
            </w:r>
            <w:r w:rsidRPr="00972443">
              <w:rPr>
                <w:rFonts w:ascii="Times New Roman" w:hAnsi="Times New Roman"/>
                <w:bCs/>
                <w:sz w:val="24"/>
                <w:szCs w:val="24"/>
              </w:rPr>
              <w:t>.</w:t>
            </w:r>
          </w:p>
        </w:tc>
      </w:tr>
      <w:tr w:rsidR="001E0767" w:rsidRPr="003E1616">
        <w:trPr>
          <w:gridAfter w:val="1"/>
          <w:wAfter w:w="5751" w:type="dxa"/>
          <w:trHeight w:val="1260"/>
          <w:tblCellSpacing w:w="5" w:type="nil"/>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lastRenderedPageBreak/>
              <w:t>8.</w:t>
            </w:r>
          </w:p>
        </w:tc>
        <w:tc>
          <w:tcPr>
            <w:tcW w:w="2693" w:type="dxa"/>
            <w:tcBorders>
              <w:top w:val="single" w:sz="4" w:space="0" w:color="auto"/>
              <w:left w:val="single" w:sz="4" w:space="0" w:color="auto"/>
              <w:bottom w:val="single" w:sz="4" w:space="0" w:color="auto"/>
              <w:right w:val="single" w:sz="4"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Преимущества, предоставляемые заказчиком</w:t>
            </w:r>
          </w:p>
        </w:tc>
        <w:tc>
          <w:tcPr>
            <w:tcW w:w="6318" w:type="dxa"/>
            <w:vMerge w:val="restart"/>
            <w:tcBorders>
              <w:top w:val="single" w:sz="4" w:space="0" w:color="auto"/>
              <w:left w:val="single" w:sz="4" w:space="0" w:color="auto"/>
              <w:bottom w:val="single" w:sz="4" w:space="0" w:color="auto"/>
              <w:right w:val="single" w:sz="4"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p>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p>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p>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p>
          <w:p w:rsidR="001E0767" w:rsidRPr="003E1616" w:rsidRDefault="001E0767" w:rsidP="003E1616">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 xml:space="preserve">Не предоставляются </w:t>
            </w:r>
          </w:p>
        </w:tc>
      </w:tr>
      <w:tr w:rsidR="001E0767" w:rsidRPr="003E1616">
        <w:trPr>
          <w:gridAfter w:val="1"/>
          <w:wAfter w:w="5751" w:type="dxa"/>
          <w:trHeight w:val="1260"/>
          <w:tblCellSpacing w:w="5" w:type="nil"/>
        </w:trPr>
        <w:tc>
          <w:tcPr>
            <w:tcW w:w="851" w:type="dxa"/>
            <w:vMerge/>
            <w:tcBorders>
              <w:top w:val="single" w:sz="4" w:space="0" w:color="auto"/>
              <w:left w:val="single" w:sz="4" w:space="0" w:color="auto"/>
              <w:bottom w:val="single" w:sz="4" w:space="0" w:color="auto"/>
              <w:right w:val="single" w:sz="4"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1) учреждениям и предприятиям уголовно-исполнительной системы</w:t>
            </w:r>
          </w:p>
        </w:tc>
        <w:tc>
          <w:tcPr>
            <w:tcW w:w="6318" w:type="dxa"/>
            <w:vMerge/>
            <w:tcBorders>
              <w:top w:val="single" w:sz="4" w:space="0" w:color="auto"/>
              <w:left w:val="single" w:sz="4"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p>
        </w:tc>
      </w:tr>
      <w:tr w:rsidR="001E0767" w:rsidRPr="003E1616">
        <w:trPr>
          <w:gridAfter w:val="1"/>
          <w:wAfter w:w="5751" w:type="dxa"/>
          <w:trHeight w:val="1260"/>
          <w:tblCellSpacing w:w="5" w:type="nil"/>
        </w:trPr>
        <w:tc>
          <w:tcPr>
            <w:tcW w:w="851" w:type="dxa"/>
            <w:vMerge/>
            <w:tcBorders>
              <w:top w:val="single" w:sz="4" w:space="0" w:color="auto"/>
              <w:left w:val="single" w:sz="4" w:space="0" w:color="auto"/>
              <w:bottom w:val="single" w:sz="4" w:space="0" w:color="auto"/>
              <w:right w:val="single" w:sz="4"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2) организациям инвалидов</w:t>
            </w:r>
          </w:p>
        </w:tc>
        <w:tc>
          <w:tcPr>
            <w:tcW w:w="6318" w:type="dxa"/>
            <w:tcBorders>
              <w:left w:val="single" w:sz="4"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Не предоставля</w:t>
            </w:r>
            <w:r w:rsidR="00FE6888" w:rsidRPr="003E1616">
              <w:rPr>
                <w:rFonts w:ascii="Times New Roman" w:hAnsi="Times New Roman"/>
                <w:sz w:val="24"/>
                <w:szCs w:val="24"/>
              </w:rPr>
              <w:t xml:space="preserve">ются </w:t>
            </w:r>
          </w:p>
        </w:tc>
      </w:tr>
      <w:tr w:rsidR="001E0767" w:rsidRPr="003E1616">
        <w:trPr>
          <w:gridAfter w:val="1"/>
          <w:wAfter w:w="5751" w:type="dxa"/>
          <w:trHeight w:val="1260"/>
          <w:tblCellSpacing w:w="5" w:type="nil"/>
        </w:trPr>
        <w:tc>
          <w:tcPr>
            <w:tcW w:w="851" w:type="dxa"/>
            <w:tcBorders>
              <w:top w:val="single" w:sz="4" w:space="0" w:color="auto"/>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9.</w:t>
            </w:r>
          </w:p>
        </w:tc>
        <w:tc>
          <w:tcPr>
            <w:tcW w:w="2693" w:type="dxa"/>
            <w:tcBorders>
              <w:top w:val="single" w:sz="4" w:space="0" w:color="auto"/>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Ограничения участия в определении поставщика (подрядчика, исполнителя)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c>
          <w:tcPr>
            <w:tcW w:w="6318" w:type="dxa"/>
            <w:tcBorders>
              <w:left w:val="single" w:sz="8" w:space="0" w:color="auto"/>
              <w:bottom w:val="single" w:sz="8" w:space="0" w:color="auto"/>
              <w:right w:val="single" w:sz="8" w:space="0" w:color="auto"/>
            </w:tcBorders>
            <w:vAlign w:val="center"/>
          </w:tcPr>
          <w:p w:rsidR="001E0767" w:rsidRPr="00705E9E" w:rsidRDefault="00837996" w:rsidP="00705E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705E9E" w:rsidRPr="00705E9E">
              <w:rPr>
                <w:rFonts w:ascii="Times New Roman" w:hAnsi="Times New Roman"/>
                <w:sz w:val="24"/>
                <w:szCs w:val="24"/>
              </w:rPr>
              <w:t>Предоставляются</w:t>
            </w:r>
            <w:r w:rsidR="008F5CE3" w:rsidRPr="00705E9E">
              <w:rPr>
                <w:rFonts w:ascii="Times New Roman" w:hAnsi="Times New Roman"/>
                <w:sz w:val="24"/>
                <w:szCs w:val="24"/>
              </w:rPr>
              <w:t xml:space="preserve"> </w:t>
            </w:r>
          </w:p>
        </w:tc>
      </w:tr>
      <w:tr w:rsidR="001E0767" w:rsidRPr="003E1616">
        <w:trPr>
          <w:gridAfter w:val="1"/>
          <w:wAfter w:w="5751" w:type="dxa"/>
          <w:trHeight w:val="860"/>
          <w:tblCellSpacing w:w="5" w:type="nil"/>
        </w:trPr>
        <w:tc>
          <w:tcPr>
            <w:tcW w:w="851"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10.</w:t>
            </w:r>
          </w:p>
        </w:tc>
        <w:tc>
          <w:tcPr>
            <w:tcW w:w="2693" w:type="dxa"/>
            <w:tcBorders>
              <w:left w:val="single" w:sz="8" w:space="0" w:color="auto"/>
              <w:bottom w:val="single" w:sz="8" w:space="0" w:color="auto"/>
              <w:right w:val="single" w:sz="8" w:space="0" w:color="auto"/>
            </w:tcBorders>
            <w:vAlign w:val="center"/>
          </w:tcPr>
          <w:p w:rsidR="001E0767" w:rsidRPr="003E1616" w:rsidRDefault="001E0767" w:rsidP="001E0767">
            <w:pPr>
              <w:autoSpaceDE w:val="0"/>
              <w:autoSpaceDN w:val="0"/>
              <w:adjustRightInd w:val="0"/>
              <w:spacing w:after="0" w:line="240" w:lineRule="auto"/>
              <w:ind w:firstLine="540"/>
              <w:jc w:val="center"/>
              <w:rPr>
                <w:rFonts w:ascii="Times New Roman" w:hAnsi="Times New Roman"/>
                <w:sz w:val="24"/>
                <w:szCs w:val="24"/>
              </w:rPr>
            </w:pPr>
            <w:r w:rsidRPr="003E1616">
              <w:rPr>
                <w:rFonts w:ascii="Times New Roman" w:hAnsi="Times New Roman"/>
                <w:sz w:val="24"/>
                <w:szCs w:val="24"/>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318" w:type="dxa"/>
            <w:tcBorders>
              <w:left w:val="single" w:sz="8" w:space="0" w:color="auto"/>
              <w:bottom w:val="single" w:sz="8" w:space="0" w:color="auto"/>
              <w:right w:val="single" w:sz="8" w:space="0" w:color="auto"/>
            </w:tcBorders>
            <w:vAlign w:val="center"/>
          </w:tcPr>
          <w:p w:rsidR="001E0767" w:rsidRPr="00412849" w:rsidRDefault="00705E9E" w:rsidP="003E1616">
            <w:pPr>
              <w:widowControl w:val="0"/>
              <w:autoSpaceDE w:val="0"/>
              <w:autoSpaceDN w:val="0"/>
              <w:adjustRightInd w:val="0"/>
              <w:spacing w:after="0" w:line="240" w:lineRule="auto"/>
              <w:jc w:val="center"/>
              <w:rPr>
                <w:rFonts w:ascii="Times New Roman" w:hAnsi="Times New Roman"/>
                <w:color w:val="FFFF00"/>
                <w:sz w:val="24"/>
                <w:szCs w:val="24"/>
              </w:rPr>
            </w:pPr>
            <w:r w:rsidRPr="003E1616">
              <w:rPr>
                <w:rFonts w:ascii="Times New Roman" w:hAnsi="Times New Roman"/>
                <w:sz w:val="24"/>
                <w:szCs w:val="24"/>
              </w:rPr>
              <w:t>Не предоставляются</w:t>
            </w:r>
          </w:p>
        </w:tc>
      </w:tr>
      <w:tr w:rsidR="001E0767" w:rsidRPr="003E1616">
        <w:trPr>
          <w:gridAfter w:val="1"/>
          <w:wAfter w:w="5751" w:type="dxa"/>
          <w:trHeight w:val="860"/>
          <w:tblCellSpacing w:w="5" w:type="nil"/>
        </w:trPr>
        <w:tc>
          <w:tcPr>
            <w:tcW w:w="851"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11.</w:t>
            </w:r>
          </w:p>
        </w:tc>
        <w:tc>
          <w:tcPr>
            <w:tcW w:w="2693"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 xml:space="preserve">Условия, запреты и  ограничения допуска товаров, происходящих из иностранного государства или группы </w:t>
            </w:r>
            <w:r w:rsidRPr="003E1616">
              <w:rPr>
                <w:rFonts w:ascii="Times New Roman" w:hAnsi="Times New Roman"/>
                <w:sz w:val="24"/>
                <w:szCs w:val="24"/>
              </w:rPr>
              <w:lastRenderedPageBreak/>
              <w:t>иностранных государств, работ, услуг, соответственно выполняемых, оказываемых иностранными лицами</w:t>
            </w:r>
          </w:p>
        </w:tc>
        <w:tc>
          <w:tcPr>
            <w:tcW w:w="6318" w:type="dxa"/>
            <w:tcBorders>
              <w:left w:val="single" w:sz="8" w:space="0" w:color="auto"/>
              <w:bottom w:val="single" w:sz="8" w:space="0" w:color="auto"/>
              <w:right w:val="single" w:sz="8" w:space="0" w:color="auto"/>
            </w:tcBorders>
            <w:vAlign w:val="center"/>
          </w:tcPr>
          <w:p w:rsidR="001E0767" w:rsidRPr="00DE0F49" w:rsidRDefault="00DE0F49" w:rsidP="003E1616">
            <w:pPr>
              <w:widowControl w:val="0"/>
              <w:autoSpaceDE w:val="0"/>
              <w:autoSpaceDN w:val="0"/>
              <w:adjustRightInd w:val="0"/>
              <w:spacing w:after="0" w:line="240" w:lineRule="auto"/>
              <w:jc w:val="center"/>
              <w:rPr>
                <w:rFonts w:ascii="Times New Roman" w:hAnsi="Times New Roman"/>
                <w:sz w:val="24"/>
                <w:szCs w:val="24"/>
              </w:rPr>
            </w:pPr>
            <w:r w:rsidRPr="00DE0F49">
              <w:rPr>
                <w:rFonts w:ascii="Times New Roman" w:hAnsi="Times New Roman"/>
                <w:sz w:val="24"/>
                <w:szCs w:val="24"/>
              </w:rPr>
              <w:lastRenderedPageBreak/>
              <w:t>Не установлено</w:t>
            </w:r>
          </w:p>
        </w:tc>
      </w:tr>
      <w:tr w:rsidR="001E0767" w:rsidRPr="003E1616">
        <w:trPr>
          <w:gridAfter w:val="1"/>
          <w:wAfter w:w="5751" w:type="dxa"/>
          <w:trHeight w:val="972"/>
          <w:tblCellSpacing w:w="5" w:type="nil"/>
        </w:trPr>
        <w:tc>
          <w:tcPr>
            <w:tcW w:w="851"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lastRenderedPageBreak/>
              <w:t>12.</w:t>
            </w:r>
          </w:p>
        </w:tc>
        <w:tc>
          <w:tcPr>
            <w:tcW w:w="2693"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i/>
                <w:sz w:val="24"/>
                <w:szCs w:val="24"/>
              </w:rPr>
            </w:pPr>
            <w:r w:rsidRPr="003E1616">
              <w:rPr>
                <w:rFonts w:ascii="Times New Roman" w:hAnsi="Times New Roman"/>
                <w:sz w:val="24"/>
                <w:szCs w:val="24"/>
              </w:rPr>
              <w:t>Требования к участникам закупки</w:t>
            </w:r>
          </w:p>
        </w:tc>
        <w:tc>
          <w:tcPr>
            <w:tcW w:w="6318" w:type="dxa"/>
            <w:tcBorders>
              <w:left w:val="single" w:sz="8" w:space="0" w:color="auto"/>
              <w:bottom w:val="single" w:sz="8" w:space="0" w:color="auto"/>
              <w:right w:val="single" w:sz="8" w:space="0" w:color="auto"/>
            </w:tcBorders>
            <w:vAlign w:val="center"/>
          </w:tcPr>
          <w:p w:rsidR="007E307D" w:rsidRPr="00A363DF" w:rsidRDefault="007E307D" w:rsidP="007E307D">
            <w:pPr>
              <w:widowControl w:val="0"/>
              <w:spacing w:after="0" w:line="240" w:lineRule="auto"/>
              <w:jc w:val="both"/>
              <w:rPr>
                <w:rFonts w:ascii="Times New Roman" w:hAnsi="Times New Roman"/>
              </w:rPr>
            </w:pPr>
            <w:r w:rsidRPr="00A363DF">
              <w:rPr>
                <w:rFonts w:ascii="Times New Roman" w:hAnsi="Times New Roman"/>
              </w:rPr>
              <w:t>В настоящем аукционе могут принять участие лица, относящиеся в соответствии с Федеральным законом Российской Федерации «О развитии малого и среднего предпринимательства в Российской Федерации» от 24 июля 2007 года №209-ФЗ к субъектам малого предпринимательства;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7E307D" w:rsidRPr="00A363DF" w:rsidRDefault="007E307D" w:rsidP="007E307D">
            <w:pPr>
              <w:widowControl w:val="0"/>
              <w:tabs>
                <w:tab w:val="num" w:pos="252"/>
              </w:tabs>
              <w:spacing w:after="0" w:line="240" w:lineRule="auto"/>
              <w:jc w:val="both"/>
              <w:rPr>
                <w:rFonts w:ascii="Times New Roman" w:hAnsi="Times New Roman"/>
              </w:rPr>
            </w:pPr>
            <w:r w:rsidRPr="00A363DF">
              <w:rPr>
                <w:rFonts w:ascii="Times New Roman" w:hAnsi="Times New Roman"/>
              </w:rPr>
              <w:t>Требования к участникам закупки:</w:t>
            </w:r>
          </w:p>
          <w:p w:rsidR="007E307D" w:rsidRPr="00A363DF" w:rsidRDefault="007E307D" w:rsidP="007E307D">
            <w:pPr>
              <w:widowControl w:val="0"/>
              <w:spacing w:after="0" w:line="240" w:lineRule="auto"/>
              <w:jc w:val="both"/>
              <w:rPr>
                <w:rFonts w:ascii="Times New Roman" w:hAnsi="Times New Roman"/>
              </w:rPr>
            </w:pPr>
            <w:r w:rsidRPr="00A363DF">
              <w:rPr>
                <w:rFonts w:ascii="Times New Roman" w:hAnsi="Times New Roman"/>
              </w:rPr>
              <w:t xml:space="preserve">1) соответствие участников закупки,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предметом аукциона: не требуется; </w:t>
            </w:r>
          </w:p>
          <w:p w:rsidR="007E307D" w:rsidRPr="00A363DF" w:rsidRDefault="007E307D" w:rsidP="007E307D">
            <w:pPr>
              <w:widowControl w:val="0"/>
              <w:spacing w:after="0" w:line="240" w:lineRule="auto"/>
              <w:jc w:val="both"/>
              <w:rPr>
                <w:rFonts w:ascii="Times New Roman" w:hAnsi="Times New Roman"/>
              </w:rPr>
            </w:pPr>
            <w:r w:rsidRPr="00A363DF">
              <w:rPr>
                <w:rFonts w:ascii="Times New Roman" w:hAnsi="Times New Roman"/>
              </w:rPr>
              <w:t>2) требование о непроведении ликвидации участника закупки – юридического лица и об отсутствии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E307D" w:rsidRPr="00A363DF" w:rsidRDefault="007E307D" w:rsidP="007E307D">
            <w:pPr>
              <w:pStyle w:val="3"/>
              <w:numPr>
                <w:ilvl w:val="0"/>
                <w:numId w:val="0"/>
              </w:numPr>
              <w:rPr>
                <w:rFonts w:ascii="Times New Roman" w:hAnsi="Times New Roman" w:cs="Times New Roman"/>
                <w:color w:val="auto"/>
                <w:sz w:val="22"/>
                <w:szCs w:val="22"/>
              </w:rPr>
            </w:pPr>
            <w:r w:rsidRPr="00A363DF">
              <w:rPr>
                <w:rFonts w:ascii="Times New Roman" w:hAnsi="Times New Roman" w:cs="Times New Roman"/>
                <w:color w:val="auto"/>
                <w:sz w:val="22"/>
                <w:szCs w:val="22"/>
              </w:rPr>
              <w:t>3) требование о неприостановлении деятельности участника закупки в порядке, предусмотренном Кодексом РФ об административных правонарушениях на день подачи заявки на участие в аукционе;</w:t>
            </w:r>
          </w:p>
          <w:p w:rsidR="007E307D" w:rsidRPr="00A363DF" w:rsidRDefault="007E307D" w:rsidP="007E307D">
            <w:pPr>
              <w:widowControl w:val="0"/>
              <w:tabs>
                <w:tab w:val="num" w:pos="252"/>
              </w:tabs>
              <w:spacing w:after="0" w:line="240" w:lineRule="auto"/>
              <w:jc w:val="both"/>
              <w:rPr>
                <w:rFonts w:ascii="Times New Roman" w:hAnsi="Times New Roman"/>
              </w:rPr>
            </w:pPr>
            <w:r w:rsidRPr="00A363DF">
              <w:rPr>
                <w:rFonts w:ascii="Times New Roman" w:hAnsi="Times New Roman"/>
              </w:rPr>
              <w:t>4) требование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E307D" w:rsidRPr="00A363DF" w:rsidRDefault="007E307D" w:rsidP="007E307D">
            <w:pPr>
              <w:autoSpaceDE w:val="0"/>
              <w:autoSpaceDN w:val="0"/>
              <w:adjustRightInd w:val="0"/>
              <w:spacing w:after="0" w:line="240" w:lineRule="auto"/>
              <w:ind w:hanging="2"/>
              <w:jc w:val="both"/>
              <w:rPr>
                <w:rFonts w:ascii="Times New Roman" w:eastAsia="Calibri" w:hAnsi="Times New Roman"/>
                <w:bCs/>
              </w:rPr>
            </w:pPr>
            <w:r w:rsidRPr="00A363DF">
              <w:rPr>
                <w:rFonts w:ascii="Times New Roman" w:hAnsi="Times New Roman"/>
              </w:rPr>
              <w:t xml:space="preserve">5) </w:t>
            </w:r>
            <w:r w:rsidRPr="00A363DF">
              <w:rPr>
                <w:rFonts w:ascii="Times New Roman" w:eastAsia="Calibri" w:hAnsi="Times New Roman"/>
                <w:bC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sidRPr="00A363DF">
              <w:rPr>
                <w:rFonts w:ascii="Times New Roman" w:eastAsia="Calibri" w:hAnsi="Times New Roman"/>
                <w:bCs/>
              </w:rPr>
              <w:lastRenderedPageBreak/>
              <w:t xml:space="preserve">преступления, предусмотренные </w:t>
            </w:r>
            <w:hyperlink r:id="rId8" w:history="1">
              <w:r w:rsidRPr="00A363DF">
                <w:rPr>
                  <w:rFonts w:ascii="Times New Roman" w:eastAsia="Calibri" w:hAnsi="Times New Roman"/>
                  <w:bCs/>
                  <w:color w:val="0000FF"/>
                </w:rPr>
                <w:t>статьями 289</w:t>
              </w:r>
            </w:hyperlink>
            <w:r w:rsidRPr="00A363DF">
              <w:rPr>
                <w:rFonts w:ascii="Times New Roman" w:eastAsia="Calibri" w:hAnsi="Times New Roman"/>
                <w:bCs/>
              </w:rPr>
              <w:t xml:space="preserve">, </w:t>
            </w:r>
            <w:hyperlink r:id="rId9" w:history="1">
              <w:r w:rsidRPr="00A363DF">
                <w:rPr>
                  <w:rFonts w:ascii="Times New Roman" w:eastAsia="Calibri" w:hAnsi="Times New Roman"/>
                  <w:bCs/>
                  <w:color w:val="0000FF"/>
                </w:rPr>
                <w:t>290</w:t>
              </w:r>
            </w:hyperlink>
            <w:r w:rsidRPr="00A363DF">
              <w:rPr>
                <w:rFonts w:ascii="Times New Roman" w:eastAsia="Calibri" w:hAnsi="Times New Roman"/>
                <w:bCs/>
              </w:rPr>
              <w:t xml:space="preserve">, </w:t>
            </w:r>
            <w:hyperlink r:id="rId10" w:history="1">
              <w:r w:rsidRPr="00A363DF">
                <w:rPr>
                  <w:rFonts w:ascii="Times New Roman" w:eastAsia="Calibri" w:hAnsi="Times New Roman"/>
                  <w:bCs/>
                  <w:color w:val="0000FF"/>
                </w:rPr>
                <w:t>291</w:t>
              </w:r>
            </w:hyperlink>
            <w:r w:rsidRPr="00A363DF">
              <w:rPr>
                <w:rFonts w:ascii="Times New Roman" w:eastAsia="Calibri" w:hAnsi="Times New Roman"/>
                <w:bCs/>
              </w:rPr>
              <w:t xml:space="preserve">, </w:t>
            </w:r>
            <w:hyperlink r:id="rId11" w:history="1">
              <w:r w:rsidRPr="00A363DF">
                <w:rPr>
                  <w:rFonts w:ascii="Times New Roman" w:eastAsia="Calibri" w:hAnsi="Times New Roman"/>
                  <w:bCs/>
                  <w:color w:val="0000FF"/>
                </w:rPr>
                <w:t>291.1</w:t>
              </w:r>
            </w:hyperlink>
            <w:r w:rsidRPr="00A363DF">
              <w:rPr>
                <w:rFonts w:ascii="Times New Roman" w:eastAsia="Calibri" w:hAnsi="Times New Roman"/>
                <w:bC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E307D" w:rsidRPr="00A363DF" w:rsidRDefault="007E307D" w:rsidP="007E307D">
            <w:pPr>
              <w:autoSpaceDE w:val="0"/>
              <w:autoSpaceDN w:val="0"/>
              <w:adjustRightInd w:val="0"/>
              <w:spacing w:after="0" w:line="240" w:lineRule="auto"/>
              <w:jc w:val="both"/>
              <w:rPr>
                <w:rFonts w:ascii="Times New Roman" w:eastAsia="Calibri" w:hAnsi="Times New Roman"/>
              </w:rPr>
            </w:pPr>
            <w:r w:rsidRPr="00A363DF">
              <w:rPr>
                <w:rFonts w:ascii="Times New Roman" w:eastAsia="Calibri" w:hAnsi="Times New Roman"/>
                <w:bCs/>
              </w:rPr>
              <w:t>5.1)</w:t>
            </w:r>
            <w:r w:rsidRPr="00A363DF">
              <w:rPr>
                <w:rFonts w:ascii="Times New Roman" w:eastAsia="Calibri" w:hAnsi="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A363DF">
                <w:rPr>
                  <w:rFonts w:ascii="Times New Roman" w:eastAsia="Calibri" w:hAnsi="Times New Roman"/>
                  <w:color w:val="0000FF"/>
                </w:rPr>
                <w:t>статьей 19.28</w:t>
              </w:r>
            </w:hyperlink>
            <w:r w:rsidRPr="00A363DF">
              <w:rPr>
                <w:rFonts w:ascii="Times New Roman" w:eastAsia="Calibri" w:hAnsi="Times New Roman"/>
              </w:rPr>
              <w:t xml:space="preserve"> Кодекса Российской Федерации об административных правонарушениях;</w:t>
            </w:r>
          </w:p>
          <w:p w:rsidR="007E307D" w:rsidRPr="00A363DF" w:rsidRDefault="007E307D" w:rsidP="007E307D">
            <w:pPr>
              <w:pStyle w:val="ConsPlusNormal"/>
              <w:ind w:firstLine="0"/>
              <w:rPr>
                <w:sz w:val="22"/>
                <w:szCs w:val="22"/>
                <w:lang w:eastAsia="ru-RU"/>
              </w:rPr>
            </w:pPr>
            <w:r w:rsidRPr="00A363DF">
              <w:rPr>
                <w:sz w:val="22"/>
                <w:szCs w:val="22"/>
                <w:lang w:eastAsia="ru-RU"/>
              </w:rPr>
              <w:t>6) требование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307D" w:rsidRPr="00A363DF" w:rsidRDefault="007E307D" w:rsidP="00A363DF">
            <w:pPr>
              <w:pStyle w:val="ConsPlusNormal"/>
              <w:ind w:firstLine="0"/>
              <w:jc w:val="left"/>
              <w:rPr>
                <w:sz w:val="22"/>
                <w:szCs w:val="22"/>
                <w:lang w:eastAsia="ru-RU"/>
              </w:rPr>
            </w:pPr>
            <w:r w:rsidRPr="00A363DF">
              <w:rPr>
                <w:sz w:val="22"/>
                <w:szCs w:val="22"/>
                <w:lang w:eastAsia="ru-RU"/>
              </w:rPr>
              <w:t>7) участник закупки не является офшорной компанией;</w:t>
            </w:r>
          </w:p>
          <w:p w:rsidR="001E0767" w:rsidRPr="003E1616" w:rsidRDefault="007E307D" w:rsidP="00A363DF">
            <w:pPr>
              <w:widowControl w:val="0"/>
              <w:autoSpaceDE w:val="0"/>
              <w:autoSpaceDN w:val="0"/>
              <w:adjustRightInd w:val="0"/>
              <w:spacing w:after="0" w:line="240" w:lineRule="auto"/>
              <w:rPr>
                <w:rFonts w:ascii="Times New Roman" w:hAnsi="Times New Roman"/>
                <w:sz w:val="24"/>
                <w:szCs w:val="24"/>
              </w:rPr>
            </w:pPr>
            <w:r w:rsidRPr="00A363DF">
              <w:rPr>
                <w:rFonts w:ascii="Times New Roman" w:hAnsi="Times New Roman"/>
                <w:lang w:eastAsia="ru-RU"/>
              </w:rPr>
              <w:t>8) требование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E0767" w:rsidRPr="003E1616">
        <w:trPr>
          <w:gridAfter w:val="1"/>
          <w:wAfter w:w="5751" w:type="dxa"/>
          <w:trHeight w:val="264"/>
          <w:tblCellSpacing w:w="5" w:type="nil"/>
        </w:trPr>
        <w:tc>
          <w:tcPr>
            <w:tcW w:w="851"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lastRenderedPageBreak/>
              <w:t>13.</w:t>
            </w:r>
          </w:p>
        </w:tc>
        <w:tc>
          <w:tcPr>
            <w:tcW w:w="2693"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ind w:right="-15"/>
              <w:jc w:val="center"/>
              <w:rPr>
                <w:rFonts w:ascii="Times New Roman" w:hAnsi="Times New Roman"/>
                <w:sz w:val="24"/>
                <w:szCs w:val="24"/>
              </w:rPr>
            </w:pPr>
            <w:r w:rsidRPr="003E1616">
              <w:rPr>
                <w:rFonts w:ascii="Times New Roman" w:hAnsi="Times New Roman"/>
                <w:sz w:val="24"/>
                <w:szCs w:val="24"/>
              </w:rPr>
              <w:t>Информация о возможности одностороннего отказа от исполнения контракта (</w:t>
            </w:r>
            <w:r w:rsidRPr="003E1616">
              <w:rPr>
                <w:rFonts w:ascii="Times New Roman" w:hAnsi="Times New Roman"/>
                <w:i/>
                <w:sz w:val="24"/>
                <w:szCs w:val="24"/>
              </w:rPr>
              <w:t xml:space="preserve">в случае, если предусмотрена возможность </w:t>
            </w:r>
            <w:r w:rsidRPr="003E1616">
              <w:rPr>
                <w:rFonts w:ascii="Times New Roman" w:hAnsi="Times New Roman"/>
                <w:i/>
                <w:sz w:val="24"/>
                <w:szCs w:val="24"/>
              </w:rPr>
              <w:lastRenderedPageBreak/>
              <w:t>расторжения контракта в случае одностороннего отказа стороны контракта от исполнения контракта в соответствии с гражданским законодательством, статьей 95 Закона №44-ФЗ</w:t>
            </w:r>
            <w:r w:rsidRPr="003E1616">
              <w:rPr>
                <w:rFonts w:ascii="Times New Roman" w:hAnsi="Times New Roman"/>
                <w:sz w:val="24"/>
                <w:szCs w:val="24"/>
              </w:rPr>
              <w:t>.)</w:t>
            </w:r>
          </w:p>
        </w:tc>
        <w:tc>
          <w:tcPr>
            <w:tcW w:w="6318" w:type="dxa"/>
            <w:tcBorders>
              <w:left w:val="single" w:sz="8" w:space="0" w:color="auto"/>
              <w:bottom w:val="single" w:sz="8" w:space="0" w:color="auto"/>
              <w:right w:val="single" w:sz="8" w:space="0" w:color="auto"/>
            </w:tcBorders>
            <w:vAlign w:val="center"/>
          </w:tcPr>
          <w:p w:rsidR="001E0767" w:rsidRPr="003E1616" w:rsidRDefault="00FE6888"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lastRenderedPageBreak/>
              <w:t>Предусмотрено</w:t>
            </w:r>
          </w:p>
        </w:tc>
      </w:tr>
      <w:tr w:rsidR="001E0767" w:rsidRPr="003E1616">
        <w:trPr>
          <w:gridAfter w:val="1"/>
          <w:wAfter w:w="5751" w:type="dxa"/>
          <w:trHeight w:val="406"/>
          <w:tblCellSpacing w:w="5" w:type="nil"/>
        </w:trPr>
        <w:tc>
          <w:tcPr>
            <w:tcW w:w="851"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lastRenderedPageBreak/>
              <w:t>14.</w:t>
            </w:r>
          </w:p>
        </w:tc>
        <w:tc>
          <w:tcPr>
            <w:tcW w:w="2693"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 xml:space="preserve">Возможность заказчика изменить условия контракта </w:t>
            </w:r>
            <w:r w:rsidRPr="003E1616">
              <w:rPr>
                <w:rFonts w:ascii="Times New Roman" w:hAnsi="Times New Roman"/>
                <w:i/>
                <w:sz w:val="24"/>
                <w:szCs w:val="24"/>
              </w:rPr>
              <w:t>(возможно увеличение предусмотренного контрактом количества товара, объема работы или услуги не более чем на десять процентов или уменьшение предусмотренных контрактом количества поставляемого товара, объема выполняемой работы или оказываемой услуги не более чем на десять процентов)</w:t>
            </w:r>
          </w:p>
        </w:tc>
        <w:tc>
          <w:tcPr>
            <w:tcW w:w="6318" w:type="dxa"/>
            <w:tcBorders>
              <w:left w:val="single" w:sz="8" w:space="0" w:color="auto"/>
              <w:bottom w:val="single" w:sz="8" w:space="0" w:color="auto"/>
              <w:right w:val="single" w:sz="8" w:space="0" w:color="auto"/>
            </w:tcBorders>
            <w:vAlign w:val="center"/>
          </w:tcPr>
          <w:p w:rsidR="001E0767" w:rsidRPr="003E1616" w:rsidRDefault="00C2160A" w:rsidP="001E076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FE6888" w:rsidRPr="003E1616">
              <w:rPr>
                <w:rFonts w:ascii="Times New Roman" w:hAnsi="Times New Roman"/>
                <w:sz w:val="24"/>
                <w:szCs w:val="24"/>
              </w:rPr>
              <w:t>редусмотрено</w:t>
            </w:r>
          </w:p>
        </w:tc>
      </w:tr>
      <w:tr w:rsidR="001E0767" w:rsidRPr="003E1616">
        <w:trPr>
          <w:gridAfter w:val="1"/>
          <w:wAfter w:w="5751" w:type="dxa"/>
          <w:tblCellSpacing w:w="5" w:type="nil"/>
        </w:trPr>
        <w:tc>
          <w:tcPr>
            <w:tcW w:w="851"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15.</w:t>
            </w:r>
          </w:p>
        </w:tc>
        <w:tc>
          <w:tcPr>
            <w:tcW w:w="2693"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i/>
                <w:sz w:val="24"/>
                <w:szCs w:val="24"/>
              </w:rPr>
            </w:pPr>
            <w:r w:rsidRPr="003E1616">
              <w:rPr>
                <w:rFonts w:ascii="Times New Roman" w:hAnsi="Times New Roman"/>
                <w:sz w:val="24"/>
                <w:szCs w:val="24"/>
              </w:rPr>
              <w:t>Информация о контрактной службе, контрактном управляющем, ответственных за заключение контракта</w:t>
            </w:r>
          </w:p>
        </w:tc>
        <w:tc>
          <w:tcPr>
            <w:tcW w:w="6318" w:type="dxa"/>
            <w:tcBorders>
              <w:left w:val="single" w:sz="8" w:space="0" w:color="auto"/>
              <w:bottom w:val="single" w:sz="8" w:space="0" w:color="auto"/>
              <w:right w:val="single" w:sz="8" w:space="0" w:color="auto"/>
            </w:tcBorders>
            <w:vAlign w:val="center"/>
          </w:tcPr>
          <w:p w:rsidR="00EB6514" w:rsidRPr="00D10113" w:rsidRDefault="00837996" w:rsidP="00EB6514">
            <w:pPr>
              <w:tabs>
                <w:tab w:val="left" w:pos="6855"/>
              </w:tabs>
              <w:rPr>
                <w:rFonts w:ascii="Times New Roman" w:hAnsi="Times New Roman"/>
                <w:sz w:val="24"/>
                <w:szCs w:val="24"/>
              </w:rPr>
            </w:pPr>
            <w:r w:rsidRPr="00D10113">
              <w:rPr>
                <w:rFonts w:ascii="Times New Roman" w:hAnsi="Times New Roman"/>
                <w:sz w:val="24"/>
                <w:szCs w:val="24"/>
              </w:rPr>
              <w:t xml:space="preserve">Контрактный управляющий </w:t>
            </w:r>
            <w:r w:rsidR="00C64E7E">
              <w:rPr>
                <w:rFonts w:ascii="Times New Roman" w:hAnsi="Times New Roman"/>
                <w:sz w:val="24"/>
                <w:szCs w:val="24"/>
              </w:rPr>
              <w:t>–</w:t>
            </w:r>
            <w:r w:rsidRPr="00D10113">
              <w:rPr>
                <w:rFonts w:ascii="Times New Roman" w:hAnsi="Times New Roman"/>
                <w:sz w:val="24"/>
                <w:szCs w:val="24"/>
              </w:rPr>
              <w:t xml:space="preserve"> </w:t>
            </w:r>
            <w:r w:rsidR="00A363DF">
              <w:rPr>
                <w:rFonts w:ascii="Times New Roman" w:hAnsi="Times New Roman"/>
                <w:sz w:val="24"/>
                <w:szCs w:val="24"/>
              </w:rPr>
              <w:t>Бобровская Юлия Ивановна</w:t>
            </w:r>
          </w:p>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p>
        </w:tc>
      </w:tr>
      <w:tr w:rsidR="001E0767" w:rsidRPr="003E1616">
        <w:trPr>
          <w:gridAfter w:val="1"/>
          <w:wAfter w:w="5751" w:type="dxa"/>
          <w:trHeight w:val="1115"/>
          <w:tblCellSpacing w:w="5" w:type="nil"/>
        </w:trPr>
        <w:tc>
          <w:tcPr>
            <w:tcW w:w="851"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16.</w:t>
            </w:r>
          </w:p>
        </w:tc>
        <w:tc>
          <w:tcPr>
            <w:tcW w:w="2693"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Сведения о кандидатурах представителей заказчика для участия в работе комиссии  (фамилии, имена, отчества (полностью), должности представителей заказчика) не  менее трех человек. К заданию должны прилагаться  приказы руководителей  или доверенности  на вышеуказанные кандидатуры</w:t>
            </w:r>
          </w:p>
        </w:tc>
        <w:tc>
          <w:tcPr>
            <w:tcW w:w="6318"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p>
        </w:tc>
      </w:tr>
      <w:tr w:rsidR="001E0767" w:rsidRPr="003E1616">
        <w:trPr>
          <w:trHeight w:val="1115"/>
          <w:tblCellSpacing w:w="5" w:type="nil"/>
        </w:trPr>
        <w:tc>
          <w:tcPr>
            <w:tcW w:w="851"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lastRenderedPageBreak/>
              <w:t>17.</w:t>
            </w:r>
          </w:p>
        </w:tc>
        <w:tc>
          <w:tcPr>
            <w:tcW w:w="2693"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Сведения о кандидатуре представителя общественной  организации для участия в работе комиссии (наименование общественной организации, фамилия, имя, отчество, должность (полностью))</w:t>
            </w:r>
          </w:p>
        </w:tc>
        <w:tc>
          <w:tcPr>
            <w:tcW w:w="6318"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p>
        </w:tc>
        <w:tc>
          <w:tcPr>
            <w:tcW w:w="5751" w:type="dxa"/>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p>
        </w:tc>
      </w:tr>
      <w:tr w:rsidR="001E0767" w:rsidRPr="003E1616">
        <w:trPr>
          <w:gridAfter w:val="1"/>
          <w:wAfter w:w="5751" w:type="dxa"/>
          <w:trHeight w:val="1080"/>
          <w:tblCellSpacing w:w="5" w:type="nil"/>
        </w:trPr>
        <w:tc>
          <w:tcPr>
            <w:tcW w:w="851"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18.</w:t>
            </w:r>
          </w:p>
        </w:tc>
        <w:tc>
          <w:tcPr>
            <w:tcW w:w="2693" w:type="dxa"/>
            <w:tcBorders>
              <w:left w:val="single" w:sz="8" w:space="0" w:color="auto"/>
              <w:bottom w:val="single" w:sz="8" w:space="0" w:color="auto"/>
              <w:right w:val="single" w:sz="8" w:space="0" w:color="auto"/>
            </w:tcBorders>
            <w:vAlign w:val="center"/>
          </w:tcPr>
          <w:p w:rsidR="001E0767" w:rsidRPr="003E1616" w:rsidRDefault="001E0767" w:rsidP="001E0767">
            <w:pPr>
              <w:widowControl w:val="0"/>
              <w:autoSpaceDE w:val="0"/>
              <w:autoSpaceDN w:val="0"/>
              <w:adjustRightInd w:val="0"/>
              <w:spacing w:after="0" w:line="240" w:lineRule="auto"/>
              <w:jc w:val="center"/>
              <w:rPr>
                <w:rFonts w:ascii="Times New Roman" w:hAnsi="Times New Roman"/>
                <w:sz w:val="24"/>
                <w:szCs w:val="24"/>
              </w:rPr>
            </w:pPr>
            <w:r w:rsidRPr="003E1616">
              <w:rPr>
                <w:rFonts w:ascii="Times New Roman" w:hAnsi="Times New Roman"/>
                <w:sz w:val="24"/>
                <w:szCs w:val="24"/>
              </w:rPr>
              <w:t xml:space="preserve">Плановый месяц размещения заказа в соответствии с размещенным планом-графиком/дата размещения на официальном сайте плана-графика </w:t>
            </w:r>
          </w:p>
        </w:tc>
        <w:tc>
          <w:tcPr>
            <w:tcW w:w="6318" w:type="dxa"/>
            <w:tcBorders>
              <w:left w:val="single" w:sz="8" w:space="0" w:color="auto"/>
              <w:bottom w:val="single" w:sz="8" w:space="0" w:color="auto"/>
              <w:right w:val="single" w:sz="8" w:space="0" w:color="auto"/>
            </w:tcBorders>
            <w:vAlign w:val="center"/>
          </w:tcPr>
          <w:p w:rsidR="001E0767" w:rsidRPr="00691C85" w:rsidRDefault="0013262F" w:rsidP="00364D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октябрь</w:t>
            </w:r>
            <w:r w:rsidR="00C2160A" w:rsidRPr="00691C85">
              <w:rPr>
                <w:rFonts w:ascii="Times New Roman" w:hAnsi="Times New Roman"/>
                <w:sz w:val="24"/>
                <w:szCs w:val="24"/>
              </w:rPr>
              <w:t xml:space="preserve"> 201</w:t>
            </w:r>
            <w:r w:rsidR="000A1987">
              <w:rPr>
                <w:rFonts w:ascii="Times New Roman" w:hAnsi="Times New Roman"/>
                <w:sz w:val="24"/>
                <w:szCs w:val="24"/>
              </w:rPr>
              <w:t>7</w:t>
            </w:r>
          </w:p>
        </w:tc>
      </w:tr>
    </w:tbl>
    <w:p w:rsidR="000B2AD4" w:rsidRDefault="000B2AD4" w:rsidP="00492395">
      <w:pPr>
        <w:widowControl w:val="0"/>
        <w:autoSpaceDE w:val="0"/>
        <w:autoSpaceDN w:val="0"/>
        <w:adjustRightInd w:val="0"/>
        <w:spacing w:after="0" w:line="240" w:lineRule="auto"/>
        <w:ind w:firstLine="540"/>
        <w:jc w:val="both"/>
        <w:rPr>
          <w:rFonts w:ascii="Times New Roman" w:hAnsi="Times New Roman"/>
          <w:sz w:val="24"/>
          <w:szCs w:val="24"/>
        </w:rPr>
      </w:pPr>
    </w:p>
    <w:p w:rsidR="001E0767" w:rsidRDefault="001E0767" w:rsidP="00492395">
      <w:pPr>
        <w:widowControl w:val="0"/>
        <w:autoSpaceDE w:val="0"/>
        <w:autoSpaceDN w:val="0"/>
        <w:adjustRightInd w:val="0"/>
        <w:spacing w:after="0" w:line="240" w:lineRule="auto"/>
        <w:ind w:firstLine="540"/>
        <w:jc w:val="both"/>
        <w:rPr>
          <w:rFonts w:ascii="Times New Roman" w:hAnsi="Times New Roman"/>
          <w:sz w:val="24"/>
          <w:szCs w:val="24"/>
        </w:rPr>
      </w:pPr>
      <w:r w:rsidRPr="003E1616">
        <w:rPr>
          <w:rFonts w:ascii="Times New Roman" w:hAnsi="Times New Roman"/>
          <w:sz w:val="24"/>
          <w:szCs w:val="24"/>
        </w:rPr>
        <w:t>Электронная форма заявки со всеми приложениями полностью совпадает с бумажным носителем.</w:t>
      </w:r>
    </w:p>
    <w:p w:rsidR="00492395" w:rsidRDefault="00492395" w:rsidP="00492395">
      <w:pPr>
        <w:widowControl w:val="0"/>
        <w:autoSpaceDE w:val="0"/>
        <w:autoSpaceDN w:val="0"/>
        <w:adjustRightInd w:val="0"/>
        <w:spacing w:after="0" w:line="240" w:lineRule="auto"/>
        <w:ind w:firstLine="540"/>
        <w:jc w:val="both"/>
        <w:rPr>
          <w:rFonts w:ascii="Times New Roman" w:hAnsi="Times New Roman"/>
          <w:sz w:val="24"/>
          <w:szCs w:val="24"/>
        </w:rPr>
      </w:pPr>
    </w:p>
    <w:p w:rsidR="00492395" w:rsidRPr="003E1616" w:rsidRDefault="00492395" w:rsidP="00492395">
      <w:pPr>
        <w:widowControl w:val="0"/>
        <w:autoSpaceDE w:val="0"/>
        <w:autoSpaceDN w:val="0"/>
        <w:adjustRightInd w:val="0"/>
        <w:spacing w:after="0" w:line="240" w:lineRule="auto"/>
        <w:ind w:firstLine="540"/>
        <w:jc w:val="both"/>
        <w:rPr>
          <w:rFonts w:ascii="Times New Roman" w:hAnsi="Times New Roman"/>
          <w:sz w:val="24"/>
          <w:szCs w:val="24"/>
        </w:rPr>
      </w:pPr>
    </w:p>
    <w:p w:rsidR="000A1987" w:rsidRDefault="000A1987" w:rsidP="001E0767">
      <w:pPr>
        <w:pStyle w:val="ConsPlusNonformat"/>
        <w:rPr>
          <w:rFonts w:ascii="Times New Roman" w:hAnsi="Times New Roman" w:cs="Times New Roman"/>
          <w:sz w:val="24"/>
          <w:szCs w:val="24"/>
        </w:rPr>
      </w:pPr>
      <w:r>
        <w:rPr>
          <w:rFonts w:ascii="Times New Roman" w:hAnsi="Times New Roman" w:cs="Times New Roman"/>
          <w:sz w:val="24"/>
          <w:szCs w:val="24"/>
        </w:rPr>
        <w:t>Глав</w:t>
      </w:r>
      <w:r w:rsidR="00A363DF">
        <w:rPr>
          <w:rFonts w:ascii="Times New Roman" w:hAnsi="Times New Roman" w:cs="Times New Roman"/>
          <w:sz w:val="24"/>
          <w:szCs w:val="24"/>
        </w:rPr>
        <w:t>а Бродо</w:t>
      </w:r>
      <w:r>
        <w:rPr>
          <w:rFonts w:ascii="Times New Roman" w:hAnsi="Times New Roman" w:cs="Times New Roman"/>
          <w:sz w:val="24"/>
          <w:szCs w:val="24"/>
        </w:rPr>
        <w:t>вского</w:t>
      </w:r>
    </w:p>
    <w:p w:rsidR="001E0767" w:rsidRPr="003E1616" w:rsidRDefault="000A1987" w:rsidP="001E0767">
      <w:pPr>
        <w:pStyle w:val="ConsPlusNonformat"/>
        <w:rPr>
          <w:rFonts w:ascii="Times New Roman" w:hAnsi="Times New Roman" w:cs="Times New Roman"/>
          <w:sz w:val="24"/>
          <w:szCs w:val="24"/>
        </w:rPr>
      </w:pPr>
      <w:r>
        <w:rPr>
          <w:rFonts w:ascii="Times New Roman" w:hAnsi="Times New Roman" w:cs="Times New Roman"/>
          <w:sz w:val="24"/>
          <w:szCs w:val="24"/>
        </w:rPr>
        <w:t>сельского поселения</w:t>
      </w:r>
      <w:r w:rsidR="001E0767" w:rsidRPr="003E1616">
        <w:rPr>
          <w:rFonts w:ascii="Times New Roman" w:hAnsi="Times New Roman" w:cs="Times New Roman"/>
          <w:sz w:val="24"/>
          <w:szCs w:val="24"/>
        </w:rPr>
        <w:t xml:space="preserve">      </w:t>
      </w:r>
      <w:r>
        <w:rPr>
          <w:rFonts w:ascii="Times New Roman" w:hAnsi="Times New Roman" w:cs="Times New Roman"/>
          <w:sz w:val="24"/>
          <w:szCs w:val="24"/>
        </w:rPr>
        <w:t xml:space="preserve">       </w:t>
      </w:r>
      <w:r w:rsidR="001E0767" w:rsidRPr="003E1616">
        <w:rPr>
          <w:rFonts w:ascii="Times New Roman" w:hAnsi="Times New Roman" w:cs="Times New Roman"/>
          <w:sz w:val="24"/>
          <w:szCs w:val="24"/>
        </w:rPr>
        <w:t xml:space="preserve">  </w:t>
      </w:r>
      <w:r w:rsidR="00492395">
        <w:rPr>
          <w:rFonts w:ascii="Times New Roman" w:hAnsi="Times New Roman" w:cs="Times New Roman"/>
          <w:sz w:val="24"/>
          <w:szCs w:val="24"/>
        </w:rPr>
        <w:t xml:space="preserve">___________     </w:t>
      </w:r>
      <w:r w:rsidR="004E37D2">
        <w:rPr>
          <w:rFonts w:ascii="Times New Roman" w:hAnsi="Times New Roman" w:cs="Times New Roman"/>
          <w:sz w:val="24"/>
          <w:szCs w:val="24"/>
        </w:rPr>
        <w:t xml:space="preserve">     Е.</w:t>
      </w:r>
      <w:r w:rsidR="00A363DF">
        <w:rPr>
          <w:rFonts w:ascii="Times New Roman" w:hAnsi="Times New Roman" w:cs="Times New Roman"/>
          <w:sz w:val="24"/>
          <w:szCs w:val="24"/>
        </w:rPr>
        <w:t>И</w:t>
      </w:r>
      <w:r w:rsidR="004E37D2">
        <w:rPr>
          <w:rFonts w:ascii="Times New Roman" w:hAnsi="Times New Roman" w:cs="Times New Roman"/>
          <w:sz w:val="24"/>
          <w:szCs w:val="24"/>
        </w:rPr>
        <w:t>.</w:t>
      </w:r>
      <w:r w:rsidR="00A363DF">
        <w:rPr>
          <w:rFonts w:ascii="Times New Roman" w:hAnsi="Times New Roman" w:cs="Times New Roman"/>
          <w:sz w:val="24"/>
          <w:szCs w:val="24"/>
        </w:rPr>
        <w:t>Косолапов</w:t>
      </w:r>
    </w:p>
    <w:p w:rsidR="001E0767" w:rsidRPr="00E52B0B" w:rsidRDefault="001E0767" w:rsidP="001E0767">
      <w:pPr>
        <w:pStyle w:val="ConsPlusNonformat"/>
        <w:rPr>
          <w:rFonts w:ascii="Times New Roman" w:hAnsi="Times New Roman" w:cs="Times New Roman"/>
          <w:sz w:val="18"/>
          <w:szCs w:val="18"/>
        </w:rPr>
      </w:pPr>
      <w:r w:rsidRPr="00E52B0B">
        <w:rPr>
          <w:rFonts w:ascii="Times New Roman" w:hAnsi="Times New Roman" w:cs="Times New Roman"/>
          <w:sz w:val="18"/>
          <w:szCs w:val="18"/>
        </w:rPr>
        <w:t xml:space="preserve">(должность руководителя заказчика)         (подпись)               </w:t>
      </w:r>
      <w:r w:rsidR="000A1987">
        <w:rPr>
          <w:rFonts w:ascii="Times New Roman" w:hAnsi="Times New Roman" w:cs="Times New Roman"/>
          <w:sz w:val="18"/>
          <w:szCs w:val="18"/>
        </w:rPr>
        <w:t xml:space="preserve">        </w:t>
      </w:r>
      <w:r w:rsidRPr="00E52B0B">
        <w:rPr>
          <w:rFonts w:ascii="Times New Roman" w:hAnsi="Times New Roman" w:cs="Times New Roman"/>
          <w:sz w:val="18"/>
          <w:szCs w:val="18"/>
        </w:rPr>
        <w:t xml:space="preserve"> (И.О. Фамилия)</w:t>
      </w:r>
    </w:p>
    <w:p w:rsidR="001E0767" w:rsidRPr="00E52B0B" w:rsidRDefault="001E0767" w:rsidP="001E0767">
      <w:pPr>
        <w:pStyle w:val="ConsPlusNonformat"/>
        <w:rPr>
          <w:rFonts w:ascii="Times New Roman" w:hAnsi="Times New Roman" w:cs="Times New Roman"/>
          <w:sz w:val="18"/>
          <w:szCs w:val="18"/>
        </w:rPr>
      </w:pPr>
      <w:r w:rsidRPr="00E52B0B">
        <w:rPr>
          <w:rFonts w:ascii="Times New Roman" w:hAnsi="Times New Roman" w:cs="Times New Roman"/>
          <w:sz w:val="18"/>
          <w:szCs w:val="18"/>
        </w:rPr>
        <w:t xml:space="preserve">                 М.П.</w:t>
      </w:r>
    </w:p>
    <w:p w:rsidR="001E0767" w:rsidRPr="003E1616" w:rsidRDefault="001E0767" w:rsidP="001E0767">
      <w:pPr>
        <w:widowControl w:val="0"/>
        <w:autoSpaceDE w:val="0"/>
        <w:autoSpaceDN w:val="0"/>
        <w:adjustRightInd w:val="0"/>
        <w:spacing w:after="0" w:line="240" w:lineRule="auto"/>
        <w:jc w:val="right"/>
        <w:rPr>
          <w:rFonts w:ascii="Times New Roman" w:hAnsi="Times New Roman"/>
          <w:sz w:val="24"/>
          <w:szCs w:val="24"/>
        </w:rPr>
      </w:pPr>
    </w:p>
    <w:p w:rsidR="001E0767" w:rsidRPr="00837996" w:rsidRDefault="001E0767" w:rsidP="001E0767">
      <w:pPr>
        <w:widowControl w:val="0"/>
        <w:autoSpaceDE w:val="0"/>
        <w:autoSpaceDN w:val="0"/>
        <w:adjustRightInd w:val="0"/>
        <w:spacing w:after="0" w:line="240" w:lineRule="auto"/>
        <w:ind w:firstLine="284"/>
        <w:jc w:val="both"/>
        <w:rPr>
          <w:rFonts w:ascii="Times New Roman" w:hAnsi="Times New Roman"/>
        </w:rPr>
      </w:pPr>
    </w:p>
    <w:sectPr w:rsidR="001E0767" w:rsidRPr="00837996" w:rsidSect="001E0767">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E34" w:rsidRDefault="00272E34">
      <w:r>
        <w:separator/>
      </w:r>
    </w:p>
  </w:endnote>
  <w:endnote w:type="continuationSeparator" w:id="1">
    <w:p w:rsidR="00272E34" w:rsidRDefault="00272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E34" w:rsidRDefault="00272E34">
      <w:r>
        <w:separator/>
      </w:r>
    </w:p>
  </w:footnote>
  <w:footnote w:type="continuationSeparator" w:id="1">
    <w:p w:rsidR="00272E34" w:rsidRDefault="00272E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AD89EC6"/>
    <w:lvl w:ilvl="0">
      <w:start w:val="1"/>
      <w:numFmt w:val="decimal"/>
      <w:lvlText w:val="%1."/>
      <w:lvlJc w:val="left"/>
      <w:pPr>
        <w:tabs>
          <w:tab w:val="num" w:pos="643"/>
        </w:tabs>
        <w:ind w:left="643" w:hanging="360"/>
      </w:pPr>
    </w:lvl>
  </w:abstractNum>
  <w:abstractNum w:abstractNumId="1">
    <w:nsid w:val="642535D4"/>
    <w:multiLevelType w:val="multilevel"/>
    <w:tmpl w:val="1D9E83CA"/>
    <w:lvl w:ilvl="0">
      <w:start w:val="1"/>
      <w:numFmt w:val="decimal"/>
      <w:lvlText w:val="%1."/>
      <w:lvlJc w:val="left"/>
      <w:pPr>
        <w:ind w:left="1410" w:hanging="690"/>
      </w:pPr>
    </w:lvl>
    <w:lvl w:ilvl="1">
      <w:start w:val="1"/>
      <w:numFmt w:val="decimal"/>
      <w:isLgl/>
      <w:lvlText w:val="%1.%2."/>
      <w:lvlJc w:val="left"/>
      <w:pPr>
        <w:ind w:left="1301" w:hanging="450"/>
      </w:pPr>
      <w:rPr>
        <w:b/>
        <w:sz w:val="24"/>
        <w:szCs w:val="24"/>
      </w:rPr>
    </w:lvl>
    <w:lvl w:ilvl="2">
      <w:start w:val="1"/>
      <w:numFmt w:val="decimal"/>
      <w:isLgl/>
      <w:lvlText w:val="%1.%2.%3."/>
      <w:lvlJc w:val="left"/>
      <w:pPr>
        <w:ind w:left="1571" w:hanging="720"/>
      </w:pPr>
      <w:rPr>
        <w:rFonts w:ascii="Times New Roman" w:hAnsi="Times New Roman" w:cs="Times New Roman" w:hint="default"/>
        <w:b w:val="0"/>
        <w:i w:val="0"/>
        <w:sz w:val="24"/>
        <w:szCs w:val="24"/>
      </w:rPr>
    </w:lvl>
    <w:lvl w:ilvl="3">
      <w:start w:val="1"/>
      <w:numFmt w:val="decimal"/>
      <w:isLgl/>
      <w:lvlText w:val="%1.%2.%3.%4."/>
      <w:lvlJc w:val="left"/>
      <w:pPr>
        <w:ind w:left="1440" w:hanging="720"/>
      </w:pPr>
      <w:rPr>
        <w:sz w:val="24"/>
        <w:szCs w:val="24"/>
      </w:rPr>
    </w:lvl>
    <w:lvl w:ilvl="4">
      <w:start w:val="1"/>
      <w:numFmt w:val="decimal"/>
      <w:isLgl/>
      <w:lvlText w:val="%1.%2.%3.%4.%5."/>
      <w:lvlJc w:val="left"/>
      <w:pPr>
        <w:ind w:left="1800" w:hanging="1080"/>
      </w:pPr>
      <w:rPr>
        <w:sz w:val="20"/>
      </w:rPr>
    </w:lvl>
    <w:lvl w:ilvl="5">
      <w:start w:val="1"/>
      <w:numFmt w:val="decimal"/>
      <w:isLgl/>
      <w:lvlText w:val="%1.%2.%3.%4.%5.%6."/>
      <w:lvlJc w:val="left"/>
      <w:pPr>
        <w:ind w:left="1800" w:hanging="1080"/>
      </w:pPr>
      <w:rPr>
        <w:sz w:val="20"/>
      </w:rPr>
    </w:lvl>
    <w:lvl w:ilvl="6">
      <w:start w:val="1"/>
      <w:numFmt w:val="decimal"/>
      <w:isLgl/>
      <w:lvlText w:val="%1.%2.%3.%4.%5.%6.%7."/>
      <w:lvlJc w:val="left"/>
      <w:pPr>
        <w:ind w:left="2160" w:hanging="1440"/>
      </w:pPr>
      <w:rPr>
        <w:sz w:val="20"/>
      </w:rPr>
    </w:lvl>
    <w:lvl w:ilvl="7">
      <w:start w:val="1"/>
      <w:numFmt w:val="decimal"/>
      <w:isLgl/>
      <w:lvlText w:val="%1.%2.%3.%4.%5.%6.%7.%8."/>
      <w:lvlJc w:val="left"/>
      <w:pPr>
        <w:ind w:left="2160" w:hanging="1440"/>
      </w:pPr>
      <w:rPr>
        <w:sz w:val="20"/>
      </w:rPr>
    </w:lvl>
    <w:lvl w:ilvl="8">
      <w:start w:val="1"/>
      <w:numFmt w:val="decimal"/>
      <w:isLgl/>
      <w:lvlText w:val="%1.%2.%3.%4.%5.%6.%7.%8.%9."/>
      <w:lvlJc w:val="left"/>
      <w:pPr>
        <w:ind w:left="2520" w:hanging="1800"/>
      </w:pPr>
      <w:rPr>
        <w:sz w:val="20"/>
      </w:rPr>
    </w:lvl>
  </w:abstractNum>
  <w:abstractNum w:abstractNumId="2">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embedSystemFonts/>
  <w:stylePaneFormatFilter w:val="3F01"/>
  <w:defaultTabStop w:val="708"/>
  <w:characterSpacingControl w:val="doNotCompress"/>
  <w:footnotePr>
    <w:footnote w:id="0"/>
    <w:footnote w:id="1"/>
  </w:footnotePr>
  <w:endnotePr>
    <w:endnote w:id="0"/>
    <w:endnote w:id="1"/>
  </w:endnotePr>
  <w:compat/>
  <w:rsids>
    <w:rsidRoot w:val="001E0767"/>
    <w:rsid w:val="0002694E"/>
    <w:rsid w:val="00045175"/>
    <w:rsid w:val="0005549E"/>
    <w:rsid w:val="000806E4"/>
    <w:rsid w:val="000808CC"/>
    <w:rsid w:val="0008102F"/>
    <w:rsid w:val="0008544E"/>
    <w:rsid w:val="00087B71"/>
    <w:rsid w:val="000A1987"/>
    <w:rsid w:val="000A1B5F"/>
    <w:rsid w:val="000A5AC4"/>
    <w:rsid w:val="000B2AD4"/>
    <w:rsid w:val="000B768E"/>
    <w:rsid w:val="000E3555"/>
    <w:rsid w:val="000E66EA"/>
    <w:rsid w:val="000F5866"/>
    <w:rsid w:val="00102879"/>
    <w:rsid w:val="001040EA"/>
    <w:rsid w:val="0013262F"/>
    <w:rsid w:val="00190C7F"/>
    <w:rsid w:val="001D0365"/>
    <w:rsid w:val="001E0767"/>
    <w:rsid w:val="001E464F"/>
    <w:rsid w:val="00210ACE"/>
    <w:rsid w:val="00210BC8"/>
    <w:rsid w:val="00213904"/>
    <w:rsid w:val="00214381"/>
    <w:rsid w:val="0022250C"/>
    <w:rsid w:val="00240ABD"/>
    <w:rsid w:val="00272E34"/>
    <w:rsid w:val="00284A72"/>
    <w:rsid w:val="00285EBC"/>
    <w:rsid w:val="0029060C"/>
    <w:rsid w:val="00296F06"/>
    <w:rsid w:val="002E02F8"/>
    <w:rsid w:val="002E599B"/>
    <w:rsid w:val="002F303B"/>
    <w:rsid w:val="0031336B"/>
    <w:rsid w:val="003400E6"/>
    <w:rsid w:val="00342006"/>
    <w:rsid w:val="00364D4D"/>
    <w:rsid w:val="00387C93"/>
    <w:rsid w:val="003B6A3C"/>
    <w:rsid w:val="003C145A"/>
    <w:rsid w:val="003C45D7"/>
    <w:rsid w:val="003D2D8B"/>
    <w:rsid w:val="003E1616"/>
    <w:rsid w:val="003E1E69"/>
    <w:rsid w:val="003E3445"/>
    <w:rsid w:val="003F4871"/>
    <w:rsid w:val="0040789E"/>
    <w:rsid w:val="00412849"/>
    <w:rsid w:val="0043680C"/>
    <w:rsid w:val="00466AFA"/>
    <w:rsid w:val="00467B47"/>
    <w:rsid w:val="00482625"/>
    <w:rsid w:val="00492395"/>
    <w:rsid w:val="0049582B"/>
    <w:rsid w:val="004C0D57"/>
    <w:rsid w:val="004C2384"/>
    <w:rsid w:val="004D0843"/>
    <w:rsid w:val="004E37D2"/>
    <w:rsid w:val="004E4157"/>
    <w:rsid w:val="00522129"/>
    <w:rsid w:val="0052470A"/>
    <w:rsid w:val="00556519"/>
    <w:rsid w:val="005812BB"/>
    <w:rsid w:val="00583B39"/>
    <w:rsid w:val="00590EC2"/>
    <w:rsid w:val="005A2B49"/>
    <w:rsid w:val="005A3B7A"/>
    <w:rsid w:val="005D11A3"/>
    <w:rsid w:val="005E7651"/>
    <w:rsid w:val="005F76A7"/>
    <w:rsid w:val="00625447"/>
    <w:rsid w:val="006409CC"/>
    <w:rsid w:val="00681BFE"/>
    <w:rsid w:val="00691C85"/>
    <w:rsid w:val="006A14F9"/>
    <w:rsid w:val="006A5E72"/>
    <w:rsid w:val="006A6CF6"/>
    <w:rsid w:val="006C06E5"/>
    <w:rsid w:val="006D7F11"/>
    <w:rsid w:val="006E39F8"/>
    <w:rsid w:val="006E481D"/>
    <w:rsid w:val="00705E9E"/>
    <w:rsid w:val="00724885"/>
    <w:rsid w:val="00724BCC"/>
    <w:rsid w:val="00741180"/>
    <w:rsid w:val="007638BC"/>
    <w:rsid w:val="00777356"/>
    <w:rsid w:val="00794A9D"/>
    <w:rsid w:val="007C4DFA"/>
    <w:rsid w:val="007E155F"/>
    <w:rsid w:val="007E307D"/>
    <w:rsid w:val="0080063C"/>
    <w:rsid w:val="0080543D"/>
    <w:rsid w:val="008201AA"/>
    <w:rsid w:val="0083516E"/>
    <w:rsid w:val="00837996"/>
    <w:rsid w:val="00846ED1"/>
    <w:rsid w:val="008501D9"/>
    <w:rsid w:val="00853454"/>
    <w:rsid w:val="00867801"/>
    <w:rsid w:val="008869EB"/>
    <w:rsid w:val="008901A6"/>
    <w:rsid w:val="00891CC1"/>
    <w:rsid w:val="008A4E94"/>
    <w:rsid w:val="008B634F"/>
    <w:rsid w:val="008C2EBC"/>
    <w:rsid w:val="008C432C"/>
    <w:rsid w:val="008D2E6E"/>
    <w:rsid w:val="008F5CE3"/>
    <w:rsid w:val="008F7E6F"/>
    <w:rsid w:val="00911DC5"/>
    <w:rsid w:val="009277B2"/>
    <w:rsid w:val="009462D6"/>
    <w:rsid w:val="00952DD5"/>
    <w:rsid w:val="0095325E"/>
    <w:rsid w:val="009624AA"/>
    <w:rsid w:val="00972443"/>
    <w:rsid w:val="009775AF"/>
    <w:rsid w:val="00992894"/>
    <w:rsid w:val="009B41B3"/>
    <w:rsid w:val="009F03C6"/>
    <w:rsid w:val="00A24EF7"/>
    <w:rsid w:val="00A33BC5"/>
    <w:rsid w:val="00A363DF"/>
    <w:rsid w:val="00A53CE0"/>
    <w:rsid w:val="00A5716C"/>
    <w:rsid w:val="00A7761C"/>
    <w:rsid w:val="00A80DAD"/>
    <w:rsid w:val="00A8621C"/>
    <w:rsid w:val="00A87BD2"/>
    <w:rsid w:val="00A9540D"/>
    <w:rsid w:val="00AA6943"/>
    <w:rsid w:val="00B04247"/>
    <w:rsid w:val="00B17E66"/>
    <w:rsid w:val="00B42079"/>
    <w:rsid w:val="00B645CC"/>
    <w:rsid w:val="00B74A5E"/>
    <w:rsid w:val="00BA0DB1"/>
    <w:rsid w:val="00BA5F4D"/>
    <w:rsid w:val="00BC35FC"/>
    <w:rsid w:val="00BC3B68"/>
    <w:rsid w:val="00BC72CB"/>
    <w:rsid w:val="00BD6BAF"/>
    <w:rsid w:val="00BE4568"/>
    <w:rsid w:val="00BF5D87"/>
    <w:rsid w:val="00C01DCA"/>
    <w:rsid w:val="00C2160A"/>
    <w:rsid w:val="00C62845"/>
    <w:rsid w:val="00C64046"/>
    <w:rsid w:val="00C64E7E"/>
    <w:rsid w:val="00C732FA"/>
    <w:rsid w:val="00C933AB"/>
    <w:rsid w:val="00CB1E52"/>
    <w:rsid w:val="00CD23AB"/>
    <w:rsid w:val="00D028A8"/>
    <w:rsid w:val="00D10113"/>
    <w:rsid w:val="00D55981"/>
    <w:rsid w:val="00D606A0"/>
    <w:rsid w:val="00D61D47"/>
    <w:rsid w:val="00D6511E"/>
    <w:rsid w:val="00D72108"/>
    <w:rsid w:val="00D7566A"/>
    <w:rsid w:val="00D850D0"/>
    <w:rsid w:val="00D95C1F"/>
    <w:rsid w:val="00D96F8E"/>
    <w:rsid w:val="00DC2153"/>
    <w:rsid w:val="00DD319B"/>
    <w:rsid w:val="00DE0F49"/>
    <w:rsid w:val="00DE534D"/>
    <w:rsid w:val="00DE6B2C"/>
    <w:rsid w:val="00E22BC1"/>
    <w:rsid w:val="00E5132C"/>
    <w:rsid w:val="00E52B0B"/>
    <w:rsid w:val="00E6229D"/>
    <w:rsid w:val="00E71464"/>
    <w:rsid w:val="00E7426E"/>
    <w:rsid w:val="00E76942"/>
    <w:rsid w:val="00E910B5"/>
    <w:rsid w:val="00EA2764"/>
    <w:rsid w:val="00EB2ACA"/>
    <w:rsid w:val="00EB6514"/>
    <w:rsid w:val="00EC1B96"/>
    <w:rsid w:val="00ED2602"/>
    <w:rsid w:val="00ED7A60"/>
    <w:rsid w:val="00EF1AB4"/>
    <w:rsid w:val="00F156F9"/>
    <w:rsid w:val="00F27784"/>
    <w:rsid w:val="00F3047B"/>
    <w:rsid w:val="00F42462"/>
    <w:rsid w:val="00F42EA9"/>
    <w:rsid w:val="00F72758"/>
    <w:rsid w:val="00FA2413"/>
    <w:rsid w:val="00FA351A"/>
    <w:rsid w:val="00FA74C3"/>
    <w:rsid w:val="00FC78EC"/>
    <w:rsid w:val="00FE203F"/>
    <w:rsid w:val="00FE6888"/>
    <w:rsid w:val="00FE6908"/>
    <w:rsid w:val="00FF0A4F"/>
    <w:rsid w:val="00FF5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0767"/>
    <w:pPr>
      <w:spacing w:after="200" w:line="276" w:lineRule="auto"/>
    </w:pPr>
    <w:rPr>
      <w:rFonts w:ascii="Calibri" w:hAnsi="Calibri"/>
      <w:sz w:val="22"/>
      <w:szCs w:val="22"/>
      <w:lang w:eastAsia="en-US"/>
    </w:rPr>
  </w:style>
  <w:style w:type="paragraph" w:styleId="2">
    <w:name w:val="heading 2"/>
    <w:aliases w:val="H2"/>
    <w:basedOn w:val="a"/>
    <w:next w:val="a"/>
    <w:link w:val="20"/>
    <w:qFormat/>
    <w:rsid w:val="00D850D0"/>
    <w:pPr>
      <w:keepNext/>
      <w:spacing w:before="240" w:after="60" w:line="240" w:lineRule="auto"/>
      <w:outlineLvl w:val="1"/>
    </w:pPr>
    <w:rPr>
      <w:rFonts w:ascii="Cambria" w:hAnsi="Cambria"/>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E0767"/>
    <w:pPr>
      <w:widowControl w:val="0"/>
      <w:autoSpaceDE w:val="0"/>
      <w:autoSpaceDN w:val="0"/>
      <w:adjustRightInd w:val="0"/>
    </w:pPr>
    <w:rPr>
      <w:rFonts w:ascii="Courier New" w:eastAsia="Calibri" w:hAnsi="Courier New" w:cs="Courier New"/>
    </w:rPr>
  </w:style>
  <w:style w:type="paragraph" w:customStyle="1" w:styleId="ConsPlusNormal">
    <w:name w:val="ConsPlusNormal"/>
    <w:basedOn w:val="a"/>
    <w:link w:val="ConsPlusNormal0"/>
    <w:rsid w:val="003E1616"/>
    <w:pPr>
      <w:spacing w:after="0" w:line="240" w:lineRule="auto"/>
      <w:ind w:firstLine="720"/>
      <w:jc w:val="both"/>
    </w:pPr>
    <w:rPr>
      <w:rFonts w:ascii="Times New Roman" w:hAnsi="Times New Roman"/>
      <w:sz w:val="20"/>
      <w:szCs w:val="20"/>
    </w:rPr>
  </w:style>
  <w:style w:type="paragraph" w:customStyle="1" w:styleId="1">
    <w:name w:val="Стиль1"/>
    <w:basedOn w:val="a"/>
    <w:uiPriority w:val="99"/>
    <w:rsid w:val="003E1616"/>
    <w:pPr>
      <w:keepNext/>
      <w:keepLines/>
      <w:widowControl w:val="0"/>
      <w:numPr>
        <w:numId w:val="1"/>
      </w:numPr>
      <w:suppressLineNumbers/>
      <w:suppressAutoHyphens/>
      <w:spacing w:after="60" w:line="240" w:lineRule="auto"/>
    </w:pPr>
    <w:rPr>
      <w:rFonts w:ascii="Arial" w:hAnsi="Arial" w:cs="Arial"/>
      <w:b/>
      <w:bCs/>
      <w:color w:val="333333"/>
      <w:sz w:val="28"/>
      <w:szCs w:val="28"/>
      <w:lang w:eastAsia="ru-RU"/>
    </w:rPr>
  </w:style>
  <w:style w:type="paragraph" w:customStyle="1" w:styleId="21">
    <w:name w:val="Стиль2"/>
    <w:basedOn w:val="22"/>
    <w:uiPriority w:val="99"/>
    <w:rsid w:val="003E1616"/>
    <w:pPr>
      <w:keepNext/>
      <w:keepLines/>
      <w:widowControl w:val="0"/>
      <w:numPr>
        <w:ilvl w:val="1"/>
      </w:numPr>
      <w:suppressLineNumbers/>
      <w:tabs>
        <w:tab w:val="num" w:pos="432"/>
        <w:tab w:val="num" w:pos="643"/>
      </w:tabs>
      <w:suppressAutoHyphens/>
      <w:spacing w:after="60" w:line="240" w:lineRule="auto"/>
      <w:ind w:left="432" w:hanging="432"/>
      <w:contextualSpacing w:val="0"/>
      <w:jc w:val="both"/>
    </w:pPr>
    <w:rPr>
      <w:rFonts w:ascii="Arial" w:hAnsi="Arial" w:cs="Arial"/>
      <w:b/>
      <w:bCs/>
      <w:color w:val="333333"/>
      <w:sz w:val="20"/>
      <w:szCs w:val="20"/>
      <w:lang w:eastAsia="ru-RU"/>
    </w:rPr>
  </w:style>
  <w:style w:type="paragraph" w:customStyle="1" w:styleId="3">
    <w:name w:val="Стиль3"/>
    <w:basedOn w:val="23"/>
    <w:uiPriority w:val="99"/>
    <w:rsid w:val="003E1616"/>
    <w:pPr>
      <w:widowControl w:val="0"/>
      <w:numPr>
        <w:ilvl w:val="2"/>
        <w:numId w:val="1"/>
      </w:numPr>
      <w:adjustRightInd w:val="0"/>
      <w:spacing w:after="0" w:line="240" w:lineRule="auto"/>
      <w:jc w:val="both"/>
      <w:textAlignment w:val="baseline"/>
    </w:pPr>
    <w:rPr>
      <w:rFonts w:ascii="Arial" w:hAnsi="Arial" w:cs="Arial"/>
      <w:color w:val="333333"/>
      <w:sz w:val="20"/>
      <w:szCs w:val="20"/>
      <w:lang w:eastAsia="ru-RU"/>
    </w:rPr>
  </w:style>
  <w:style w:type="paragraph" w:customStyle="1" w:styleId="ConsNormal">
    <w:name w:val="ConsNormal"/>
    <w:uiPriority w:val="99"/>
    <w:rsid w:val="003E1616"/>
    <w:pPr>
      <w:widowControl w:val="0"/>
      <w:autoSpaceDE w:val="0"/>
      <w:autoSpaceDN w:val="0"/>
      <w:adjustRightInd w:val="0"/>
      <w:ind w:right="19772" w:firstLine="720"/>
    </w:pPr>
    <w:rPr>
      <w:rFonts w:ascii="Arial" w:hAnsi="Arial" w:cs="Arial"/>
    </w:rPr>
  </w:style>
  <w:style w:type="character" w:customStyle="1" w:styleId="ConsPlusNormal0">
    <w:name w:val="ConsPlusNormal Знак"/>
    <w:link w:val="ConsPlusNormal"/>
    <w:rsid w:val="003E1616"/>
  </w:style>
  <w:style w:type="paragraph" w:styleId="22">
    <w:name w:val="List Number 2"/>
    <w:basedOn w:val="a"/>
    <w:rsid w:val="003E1616"/>
    <w:pPr>
      <w:tabs>
        <w:tab w:val="num" w:pos="432"/>
      </w:tabs>
      <w:ind w:left="432" w:hanging="432"/>
      <w:contextualSpacing/>
    </w:pPr>
  </w:style>
  <w:style w:type="paragraph" w:styleId="23">
    <w:name w:val="Body Text Indent 2"/>
    <w:basedOn w:val="a"/>
    <w:link w:val="24"/>
    <w:rsid w:val="003E1616"/>
    <w:pPr>
      <w:spacing w:after="120" w:line="480" w:lineRule="auto"/>
      <w:ind w:left="283"/>
    </w:pPr>
  </w:style>
  <w:style w:type="character" w:customStyle="1" w:styleId="24">
    <w:name w:val="Основной текст с отступом 2 Знак"/>
    <w:link w:val="23"/>
    <w:rsid w:val="003E1616"/>
    <w:rPr>
      <w:rFonts w:ascii="Calibri" w:hAnsi="Calibri"/>
      <w:sz w:val="22"/>
      <w:szCs w:val="22"/>
      <w:lang w:eastAsia="en-US"/>
    </w:rPr>
  </w:style>
  <w:style w:type="character" w:styleId="a3">
    <w:name w:val="Hyperlink"/>
    <w:rsid w:val="003E3445"/>
    <w:rPr>
      <w:color w:val="0000FF"/>
      <w:u w:val="single"/>
    </w:rPr>
  </w:style>
  <w:style w:type="character" w:customStyle="1" w:styleId="20">
    <w:name w:val="Заголовок 2 Знак"/>
    <w:aliases w:val="H2 Знак"/>
    <w:link w:val="2"/>
    <w:locked/>
    <w:rsid w:val="00D850D0"/>
    <w:rPr>
      <w:rFonts w:ascii="Cambria" w:hAnsi="Cambria"/>
      <w:i/>
      <w:iCs/>
      <w:sz w:val="28"/>
      <w:szCs w:val="28"/>
      <w:lang w:val="ru-RU" w:eastAsia="ru-RU" w:bidi="ar-SA"/>
    </w:rPr>
  </w:style>
  <w:style w:type="paragraph" w:customStyle="1" w:styleId="Style5">
    <w:name w:val="Style5"/>
    <w:basedOn w:val="a"/>
    <w:uiPriority w:val="99"/>
    <w:rsid w:val="008869EB"/>
    <w:pPr>
      <w:widowControl w:val="0"/>
      <w:autoSpaceDE w:val="0"/>
      <w:autoSpaceDN w:val="0"/>
      <w:adjustRightInd w:val="0"/>
      <w:spacing w:after="0" w:line="276" w:lineRule="exact"/>
      <w:ind w:firstLine="730"/>
      <w:jc w:val="both"/>
    </w:pPr>
    <w:rPr>
      <w:rFonts w:cs="Calibri"/>
      <w:sz w:val="24"/>
      <w:szCs w:val="24"/>
      <w:lang w:eastAsia="ru-RU"/>
    </w:rPr>
  </w:style>
  <w:style w:type="paragraph" w:customStyle="1" w:styleId="Style6">
    <w:name w:val="Style6"/>
    <w:basedOn w:val="a"/>
    <w:uiPriority w:val="99"/>
    <w:rsid w:val="008869EB"/>
    <w:pPr>
      <w:widowControl w:val="0"/>
      <w:autoSpaceDE w:val="0"/>
      <w:autoSpaceDN w:val="0"/>
      <w:adjustRightInd w:val="0"/>
      <w:spacing w:after="0" w:line="276" w:lineRule="exact"/>
      <w:ind w:firstLine="706"/>
    </w:pPr>
    <w:rPr>
      <w:rFonts w:cs="Calibri"/>
      <w:sz w:val="24"/>
      <w:szCs w:val="24"/>
      <w:lang w:eastAsia="ru-RU"/>
    </w:rPr>
  </w:style>
  <w:style w:type="paragraph" w:customStyle="1" w:styleId="Style3">
    <w:name w:val="Style3"/>
    <w:basedOn w:val="a"/>
    <w:uiPriority w:val="99"/>
    <w:rsid w:val="008869EB"/>
    <w:pPr>
      <w:widowControl w:val="0"/>
      <w:suppressAutoHyphens/>
      <w:autoSpaceDE w:val="0"/>
      <w:spacing w:after="0" w:line="254" w:lineRule="exact"/>
      <w:ind w:hanging="274"/>
    </w:pPr>
    <w:rPr>
      <w:rFonts w:cs="Calibri"/>
      <w:sz w:val="24"/>
      <w:szCs w:val="24"/>
      <w:lang w:eastAsia="ar-SA"/>
    </w:rPr>
  </w:style>
  <w:style w:type="paragraph" w:styleId="a4">
    <w:name w:val="Normal (Web)"/>
    <w:basedOn w:val="a"/>
    <w:link w:val="a5"/>
    <w:rsid w:val="00A9540D"/>
    <w:pPr>
      <w:spacing w:before="100" w:beforeAutospacing="1" w:after="100" w:afterAutospacing="1" w:line="240" w:lineRule="auto"/>
    </w:pPr>
    <w:rPr>
      <w:rFonts w:ascii="Times New Roman" w:hAnsi="Times New Roman"/>
      <w:sz w:val="24"/>
      <w:szCs w:val="24"/>
    </w:rPr>
  </w:style>
  <w:style w:type="character" w:customStyle="1" w:styleId="a5">
    <w:name w:val="Обычный (веб) Знак"/>
    <w:link w:val="a4"/>
    <w:rsid w:val="00A9540D"/>
    <w:rPr>
      <w:sz w:val="24"/>
      <w:szCs w:val="24"/>
    </w:rPr>
  </w:style>
  <w:style w:type="paragraph" w:styleId="a6">
    <w:name w:val="Balloon Text"/>
    <w:basedOn w:val="a"/>
    <w:link w:val="a7"/>
    <w:rsid w:val="00E5132C"/>
    <w:pPr>
      <w:spacing w:after="0" w:line="240" w:lineRule="auto"/>
    </w:pPr>
    <w:rPr>
      <w:rFonts w:ascii="Tahoma" w:hAnsi="Tahoma" w:cs="Tahoma"/>
      <w:sz w:val="16"/>
      <w:szCs w:val="16"/>
    </w:rPr>
  </w:style>
  <w:style w:type="character" w:customStyle="1" w:styleId="a7">
    <w:name w:val="Текст выноски Знак"/>
    <w:basedOn w:val="a0"/>
    <w:link w:val="a6"/>
    <w:rsid w:val="00E5132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7688704">
      <w:bodyDiv w:val="1"/>
      <w:marLeft w:val="0"/>
      <w:marRight w:val="0"/>
      <w:marTop w:val="0"/>
      <w:marBottom w:val="0"/>
      <w:divBdr>
        <w:top w:val="none" w:sz="0" w:space="0" w:color="auto"/>
        <w:left w:val="none" w:sz="0" w:space="0" w:color="auto"/>
        <w:bottom w:val="none" w:sz="0" w:space="0" w:color="auto"/>
        <w:right w:val="none" w:sz="0" w:space="0" w:color="auto"/>
      </w:divBdr>
    </w:div>
    <w:div w:id="29767864">
      <w:bodyDiv w:val="1"/>
      <w:marLeft w:val="0"/>
      <w:marRight w:val="0"/>
      <w:marTop w:val="0"/>
      <w:marBottom w:val="0"/>
      <w:divBdr>
        <w:top w:val="none" w:sz="0" w:space="0" w:color="auto"/>
        <w:left w:val="none" w:sz="0" w:space="0" w:color="auto"/>
        <w:bottom w:val="none" w:sz="0" w:space="0" w:color="auto"/>
        <w:right w:val="none" w:sz="0" w:space="0" w:color="auto"/>
      </w:divBdr>
    </w:div>
    <w:div w:id="31460843">
      <w:bodyDiv w:val="1"/>
      <w:marLeft w:val="0"/>
      <w:marRight w:val="0"/>
      <w:marTop w:val="0"/>
      <w:marBottom w:val="0"/>
      <w:divBdr>
        <w:top w:val="none" w:sz="0" w:space="0" w:color="auto"/>
        <w:left w:val="none" w:sz="0" w:space="0" w:color="auto"/>
        <w:bottom w:val="none" w:sz="0" w:space="0" w:color="auto"/>
        <w:right w:val="none" w:sz="0" w:space="0" w:color="auto"/>
      </w:divBdr>
    </w:div>
    <w:div w:id="666637094">
      <w:bodyDiv w:val="1"/>
      <w:marLeft w:val="0"/>
      <w:marRight w:val="0"/>
      <w:marTop w:val="0"/>
      <w:marBottom w:val="0"/>
      <w:divBdr>
        <w:top w:val="none" w:sz="0" w:space="0" w:color="auto"/>
        <w:left w:val="none" w:sz="0" w:space="0" w:color="auto"/>
        <w:bottom w:val="none" w:sz="0" w:space="0" w:color="auto"/>
        <w:right w:val="none" w:sz="0" w:space="0" w:color="auto"/>
      </w:divBdr>
    </w:div>
    <w:div w:id="822938937">
      <w:bodyDiv w:val="1"/>
      <w:marLeft w:val="0"/>
      <w:marRight w:val="0"/>
      <w:marTop w:val="0"/>
      <w:marBottom w:val="0"/>
      <w:divBdr>
        <w:top w:val="none" w:sz="0" w:space="0" w:color="auto"/>
        <w:left w:val="none" w:sz="0" w:space="0" w:color="auto"/>
        <w:bottom w:val="none" w:sz="0" w:space="0" w:color="auto"/>
        <w:right w:val="none" w:sz="0" w:space="0" w:color="auto"/>
      </w:divBdr>
    </w:div>
    <w:div w:id="844825552">
      <w:bodyDiv w:val="1"/>
      <w:marLeft w:val="0"/>
      <w:marRight w:val="0"/>
      <w:marTop w:val="0"/>
      <w:marBottom w:val="0"/>
      <w:divBdr>
        <w:top w:val="none" w:sz="0" w:space="0" w:color="auto"/>
        <w:left w:val="none" w:sz="0" w:space="0" w:color="auto"/>
        <w:bottom w:val="none" w:sz="0" w:space="0" w:color="auto"/>
        <w:right w:val="none" w:sz="0" w:space="0" w:color="auto"/>
      </w:divBdr>
    </w:div>
    <w:div w:id="980158875">
      <w:bodyDiv w:val="1"/>
      <w:marLeft w:val="0"/>
      <w:marRight w:val="0"/>
      <w:marTop w:val="0"/>
      <w:marBottom w:val="0"/>
      <w:divBdr>
        <w:top w:val="none" w:sz="0" w:space="0" w:color="auto"/>
        <w:left w:val="none" w:sz="0" w:space="0" w:color="auto"/>
        <w:bottom w:val="none" w:sz="0" w:space="0" w:color="auto"/>
        <w:right w:val="none" w:sz="0" w:space="0" w:color="auto"/>
      </w:divBdr>
    </w:div>
    <w:div w:id="1376585288">
      <w:bodyDiv w:val="1"/>
      <w:marLeft w:val="0"/>
      <w:marRight w:val="0"/>
      <w:marTop w:val="0"/>
      <w:marBottom w:val="0"/>
      <w:divBdr>
        <w:top w:val="none" w:sz="0" w:space="0" w:color="auto"/>
        <w:left w:val="none" w:sz="0" w:space="0" w:color="auto"/>
        <w:bottom w:val="none" w:sz="0" w:space="0" w:color="auto"/>
        <w:right w:val="none" w:sz="0" w:space="0" w:color="auto"/>
      </w:divBdr>
    </w:div>
    <w:div w:id="1513717489">
      <w:bodyDiv w:val="1"/>
      <w:marLeft w:val="0"/>
      <w:marRight w:val="0"/>
      <w:marTop w:val="0"/>
      <w:marBottom w:val="0"/>
      <w:divBdr>
        <w:top w:val="none" w:sz="0" w:space="0" w:color="auto"/>
        <w:left w:val="none" w:sz="0" w:space="0" w:color="auto"/>
        <w:bottom w:val="none" w:sz="0" w:space="0" w:color="auto"/>
        <w:right w:val="none" w:sz="0" w:space="0" w:color="auto"/>
      </w:divBdr>
    </w:div>
    <w:div w:id="20978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E87F291BBD4A6CC3A2519BDB53A108D71EB7DCF62C55A450F3A8776DD8E90277F9FFD22C58E154yDv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4BEA060E2CC65E6D935AC2AC27792901CF7AE01F2187F449B27FD88E30761124C944109B71CC4494EvBI" TargetMode="External"/><Relationship Id="rId12" Type="http://schemas.openxmlformats.org/officeDocument/2006/relationships/hyperlink" Target="consultantplus://offline/ref=A41BBF439A49B2D4D02901D8E95CD83B39F66A5997FB49EBE473CB1DE813F5E4F0FAD8E21CFCWDw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E87F291BBD4A6CC3A2519BDB53A108D71EB7DCF62C55A450F3A8776DD8E90277F9FFD12C51yEvFI" TargetMode="External"/><Relationship Id="rId5" Type="http://schemas.openxmlformats.org/officeDocument/2006/relationships/footnotes" Target="footnotes.xml"/><Relationship Id="rId10" Type="http://schemas.openxmlformats.org/officeDocument/2006/relationships/hyperlink" Target="consultantplus://offline/ref=72E87F291BBD4A6CC3A2519BDB53A108D71EB7DCF62C55A450F3A8776DD8E90277F9FFD12C5EyEvBI" TargetMode="External"/><Relationship Id="rId4" Type="http://schemas.openxmlformats.org/officeDocument/2006/relationships/webSettings" Target="webSettings.xml"/><Relationship Id="rId9" Type="http://schemas.openxmlformats.org/officeDocument/2006/relationships/hyperlink" Target="consultantplus://offline/ref=72E87F291BBD4A6CC3A2519BDB53A108D71EB7DCF62C55A450F3A8776DD8E90277F9FFD12C5CyEvD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2372</Words>
  <Characters>13523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15864</CharactersWithSpaces>
  <SharedDoc>false</SharedDoc>
  <HLinks>
    <vt:vector size="6" baseType="variant">
      <vt:variant>
        <vt:i4>3211324</vt:i4>
      </vt:variant>
      <vt:variant>
        <vt:i4>0</vt:i4>
      </vt:variant>
      <vt:variant>
        <vt:i4>0</vt:i4>
      </vt:variant>
      <vt:variant>
        <vt:i4>5</vt:i4>
      </vt:variant>
      <vt:variant>
        <vt:lpwstr>consultantplus://offline/ref=64BEA060E2CC65E6D935AC2AC27792901CF7AE01F2187F449B27FD88E30761124C944109B71CC4494EvBI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нащекино</dc:creator>
  <cp:lastModifiedBy>1</cp:lastModifiedBy>
  <cp:revision>9</cp:revision>
  <cp:lastPrinted>2017-06-29T09:58:00Z</cp:lastPrinted>
  <dcterms:created xsi:type="dcterms:W3CDTF">2017-06-29T09:33:00Z</dcterms:created>
  <dcterms:modified xsi:type="dcterms:W3CDTF">2017-10-02T05:49:00Z</dcterms:modified>
</cp:coreProperties>
</file>